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26" w:type="dxa"/>
        <w:tblBorders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379"/>
      </w:tblGrid>
      <w:tr w:rsidR="00A13618" w:rsidRPr="00C42A05" w14:paraId="1917F4B6" w14:textId="77777777" w:rsidTr="00F00E56">
        <w:trPr>
          <w:trHeight w:val="434"/>
        </w:trPr>
        <w:tc>
          <w:tcPr>
            <w:tcW w:w="8455" w:type="dxa"/>
            <w:tcBorders>
              <w:bottom w:val="nil"/>
            </w:tcBorders>
            <w:shd w:val="clear" w:color="auto" w:fill="999999"/>
            <w:vAlign w:val="center"/>
          </w:tcPr>
          <w:p w14:paraId="266F5B8D" w14:textId="4173BFA9" w:rsidR="00A13618" w:rsidRPr="000B583C" w:rsidRDefault="005343B3" w:rsidP="004A561B">
            <w:pPr>
              <w:jc w:val="center"/>
              <w:rPr>
                <w:b/>
                <w:bCs/>
                <w:color w:val="FFFFFF"/>
                <w:sz w:val="22"/>
                <w:szCs w:val="22"/>
                <w:lang w:eastAsia="ko-KR"/>
              </w:rPr>
            </w:pPr>
            <w:r>
              <w:rPr>
                <w:b/>
                <w:i/>
                <w:color w:val="FFFFFF"/>
                <w:sz w:val="24"/>
                <w:szCs w:val="24"/>
                <w:lang w:eastAsia="ko-KR"/>
              </w:rPr>
              <w:t>Regularization with Probabilistic Target Encoding</w:t>
            </w:r>
          </w:p>
        </w:tc>
      </w:tr>
      <w:tr w:rsidR="00A13618" w14:paraId="0D0889A3" w14:textId="77777777" w:rsidTr="00F00E56">
        <w:trPr>
          <w:trHeight w:val="600"/>
        </w:trPr>
        <w:tc>
          <w:tcPr>
            <w:tcW w:w="8455" w:type="dxa"/>
            <w:tcBorders>
              <w:bottom w:val="dashSmallGap" w:sz="4" w:space="0" w:color="auto"/>
            </w:tcBorders>
            <w:vAlign w:val="center"/>
          </w:tcPr>
          <w:p w14:paraId="47139E58" w14:textId="77777777" w:rsidR="00B052E3" w:rsidRPr="005343B3" w:rsidRDefault="00B052E3" w:rsidP="005600CB">
            <w:pPr>
              <w:ind w:leftChars="300" w:left="600"/>
              <w:jc w:val="center"/>
              <w:rPr>
                <w:bCs/>
                <w:sz w:val="17"/>
                <w:szCs w:val="17"/>
                <w:lang w:eastAsia="ko-KR"/>
              </w:rPr>
            </w:pPr>
          </w:p>
          <w:p w14:paraId="56AE6099" w14:textId="77777777" w:rsidR="009A3505" w:rsidRDefault="009A3505" w:rsidP="009A3505">
            <w:pPr>
              <w:ind w:leftChars="300" w:left="600"/>
              <w:jc w:val="center"/>
              <w:rPr>
                <w:bCs/>
                <w:sz w:val="17"/>
                <w:szCs w:val="17"/>
                <w:lang w:eastAsia="ko-KR"/>
              </w:rPr>
            </w:pPr>
            <w:r>
              <w:rPr>
                <w:bCs/>
                <w:sz w:val="17"/>
                <w:szCs w:val="17"/>
                <w:lang w:eastAsia="ko-KR"/>
              </w:rPr>
              <w:t>Sang-Hoon Oh</w:t>
            </w:r>
            <w:r w:rsidR="00362D92">
              <w:rPr>
                <w:bCs/>
                <w:sz w:val="17"/>
                <w:szCs w:val="17"/>
                <w:lang w:eastAsia="ko-KR"/>
              </w:rPr>
              <w:t>*</w:t>
            </w:r>
          </w:p>
          <w:p w14:paraId="7ABCA41F" w14:textId="77777777" w:rsidR="009A3505" w:rsidRPr="00452C4C" w:rsidRDefault="009A3505" w:rsidP="009A3505">
            <w:pPr>
              <w:ind w:leftChars="300" w:left="600"/>
              <w:jc w:val="center"/>
              <w:rPr>
                <w:bCs/>
                <w:sz w:val="17"/>
                <w:szCs w:val="17"/>
                <w:lang w:eastAsia="ko-KR"/>
              </w:rPr>
            </w:pPr>
            <w:r>
              <w:rPr>
                <w:bCs/>
                <w:sz w:val="17"/>
                <w:szCs w:val="17"/>
                <w:lang w:eastAsia="ko-KR"/>
              </w:rPr>
              <w:t xml:space="preserve">*Mokwon </w:t>
            </w:r>
            <w:r w:rsidR="00362D92" w:rsidRPr="00566ED6">
              <w:rPr>
                <w:bCs/>
                <w:noProof/>
                <w:sz w:val="17"/>
                <w:szCs w:val="17"/>
                <w:lang w:eastAsia="ko-KR"/>
              </w:rPr>
              <w:t xml:space="preserve">University, </w:t>
            </w:r>
            <w:r w:rsidRPr="00566ED6">
              <w:rPr>
                <w:bCs/>
                <w:noProof/>
                <w:sz w:val="17"/>
                <w:szCs w:val="17"/>
                <w:lang w:eastAsia="ko-KR"/>
              </w:rPr>
              <w:t>Korea</w:t>
            </w:r>
          </w:p>
          <w:p w14:paraId="31F13199" w14:textId="77777777" w:rsidR="00A13618" w:rsidRPr="00B052E3" w:rsidRDefault="009A3505" w:rsidP="00362D92">
            <w:pPr>
              <w:ind w:leftChars="300" w:left="600"/>
              <w:jc w:val="center"/>
              <w:rPr>
                <w:bCs/>
                <w:sz w:val="17"/>
                <w:szCs w:val="17"/>
                <w:lang w:eastAsia="ko-KR"/>
              </w:rPr>
            </w:pPr>
            <w:r>
              <w:rPr>
                <w:bCs/>
                <w:sz w:val="17"/>
                <w:szCs w:val="17"/>
                <w:lang w:eastAsia="ko-KR"/>
              </w:rPr>
              <w:t>E-mail:</w:t>
            </w:r>
            <w:r w:rsidR="00375F0B">
              <w:rPr>
                <w:rFonts w:hint="eastAsia"/>
                <w:bCs/>
                <w:sz w:val="17"/>
                <w:szCs w:val="17"/>
                <w:lang w:eastAsia="ko-KR"/>
              </w:rPr>
              <w:t>o</w:t>
            </w:r>
            <w:r w:rsidR="00375F0B">
              <w:rPr>
                <w:bCs/>
                <w:sz w:val="17"/>
                <w:szCs w:val="17"/>
                <w:lang w:eastAsia="ko-KR"/>
              </w:rPr>
              <w:t>hsanghoon16</w:t>
            </w:r>
            <w:r>
              <w:rPr>
                <w:bCs/>
                <w:sz w:val="17"/>
                <w:szCs w:val="17"/>
                <w:lang w:eastAsia="ko-KR"/>
              </w:rPr>
              <w:t>@</w:t>
            </w:r>
            <w:r w:rsidR="00E1453D">
              <w:rPr>
                <w:bCs/>
                <w:sz w:val="17"/>
                <w:szCs w:val="17"/>
                <w:lang w:eastAsia="ko-KR"/>
              </w:rPr>
              <w:t>gmail.com</w:t>
            </w:r>
          </w:p>
        </w:tc>
      </w:tr>
      <w:tr w:rsidR="00A13618" w14:paraId="381D416B" w14:textId="77777777" w:rsidTr="00F00E56">
        <w:trPr>
          <w:trHeight w:val="157"/>
        </w:trPr>
        <w:tc>
          <w:tcPr>
            <w:tcW w:w="8455" w:type="dxa"/>
            <w:tcBorders>
              <w:top w:val="dashSmallGap" w:sz="4" w:space="0" w:color="auto"/>
            </w:tcBorders>
            <w:vAlign w:val="center"/>
          </w:tcPr>
          <w:p w14:paraId="1B94D788" w14:textId="77777777" w:rsidR="00A13618" w:rsidRPr="00DD6EBC" w:rsidRDefault="00A13618" w:rsidP="005600CB">
            <w:pPr>
              <w:pStyle w:val="AbstractTitle"/>
              <w:rPr>
                <w:bCs/>
                <w:sz w:val="20"/>
                <w:lang w:eastAsia="ko-KR"/>
              </w:rPr>
            </w:pPr>
          </w:p>
        </w:tc>
      </w:tr>
    </w:tbl>
    <w:p w14:paraId="55636483" w14:textId="77777777" w:rsidR="009F4543" w:rsidRPr="00DD6EBC" w:rsidRDefault="009F4543" w:rsidP="00DD6EBC">
      <w:pPr>
        <w:spacing w:line="192" w:lineRule="auto"/>
        <w:rPr>
          <w:lang w:eastAsia="ko-KR"/>
        </w:rPr>
      </w:pPr>
    </w:p>
    <w:p w14:paraId="6113C9BC" w14:textId="77777777" w:rsidR="00CD0B92" w:rsidRDefault="00CD0B92" w:rsidP="00DD6EBC">
      <w:pPr>
        <w:pStyle w:val="1"/>
        <w:numPr>
          <w:ilvl w:val="0"/>
          <w:numId w:val="6"/>
        </w:numPr>
        <w:spacing w:line="192" w:lineRule="auto"/>
        <w:rPr>
          <w:rFonts w:ascii="Tahoma" w:hAnsi="Tahoma" w:cs="Tahoma"/>
          <w:b w:val="0"/>
          <w:sz w:val="20"/>
          <w:lang w:eastAsia="ko-KR"/>
        </w:rPr>
      </w:pPr>
      <w:r w:rsidRPr="00DD6EBC">
        <w:rPr>
          <w:rFonts w:ascii="Tahoma" w:hAnsi="Tahoma" w:cs="Tahoma"/>
          <w:b w:val="0"/>
          <w:sz w:val="20"/>
        </w:rPr>
        <w:t>Introduction</w:t>
      </w:r>
      <w:r w:rsidRPr="00DD6EBC">
        <w:rPr>
          <w:rFonts w:ascii="Tahoma" w:hAnsi="Tahoma" w:cs="Tahoma" w:hint="eastAsia"/>
          <w:b w:val="0"/>
          <w:sz w:val="20"/>
          <w:lang w:eastAsia="ko-KR"/>
        </w:rPr>
        <w:t xml:space="preserve"> </w:t>
      </w:r>
    </w:p>
    <w:p w14:paraId="4F2F0A76" w14:textId="77777777" w:rsidR="009A3505" w:rsidRPr="009A3505" w:rsidRDefault="009A3505" w:rsidP="009A3505">
      <w:pPr>
        <w:rPr>
          <w:lang w:eastAsia="ko-KR"/>
        </w:rPr>
      </w:pPr>
    </w:p>
    <w:p w14:paraId="5AB1308D" w14:textId="11E09E41" w:rsidR="006352A7" w:rsidRDefault="00A95784" w:rsidP="00C42A05">
      <w:pPr>
        <w:pStyle w:val="20"/>
        <w:spacing w:line="192" w:lineRule="auto"/>
        <w:rPr>
          <w:i w:val="0"/>
          <w:iCs/>
          <w:noProof/>
          <w:sz w:val="18"/>
          <w:szCs w:val="18"/>
          <w:lang w:eastAsia="ko-KR"/>
        </w:rPr>
      </w:pPr>
      <w:r>
        <w:rPr>
          <w:rFonts w:hint="eastAsia"/>
          <w:i w:val="0"/>
          <w:iCs/>
          <w:sz w:val="18"/>
          <w:szCs w:val="18"/>
          <w:lang w:eastAsia="ko-KR"/>
        </w:rPr>
        <w:t>U</w:t>
      </w:r>
      <w:r>
        <w:rPr>
          <w:i w:val="0"/>
          <w:iCs/>
          <w:sz w:val="18"/>
          <w:szCs w:val="18"/>
          <w:lang w:eastAsia="ko-KR"/>
        </w:rPr>
        <w:t>sually w</w:t>
      </w:r>
      <w:r w:rsidR="00772E7F">
        <w:rPr>
          <w:i w:val="0"/>
          <w:iCs/>
          <w:sz w:val="18"/>
          <w:szCs w:val="18"/>
          <w:lang w:eastAsia="ko-KR"/>
        </w:rPr>
        <w:t>e use FNN</w:t>
      </w:r>
      <w:r w:rsidR="008135C9">
        <w:rPr>
          <w:i w:val="0"/>
          <w:iCs/>
          <w:sz w:val="18"/>
          <w:szCs w:val="18"/>
          <w:lang w:eastAsia="ko-KR"/>
        </w:rPr>
        <w:t>s</w:t>
      </w:r>
      <w:r w:rsidR="00772E7F">
        <w:rPr>
          <w:i w:val="0"/>
          <w:iCs/>
          <w:sz w:val="18"/>
          <w:szCs w:val="18"/>
          <w:lang w:eastAsia="ko-KR"/>
        </w:rPr>
        <w:t>(Feedforward Neural Network</w:t>
      </w:r>
      <w:r w:rsidR="008135C9">
        <w:rPr>
          <w:i w:val="0"/>
          <w:iCs/>
          <w:sz w:val="18"/>
          <w:szCs w:val="18"/>
          <w:lang w:eastAsia="ko-KR"/>
        </w:rPr>
        <w:t>s</w:t>
      </w:r>
      <w:r w:rsidR="00772E7F">
        <w:rPr>
          <w:i w:val="0"/>
          <w:iCs/>
          <w:sz w:val="18"/>
          <w:szCs w:val="18"/>
          <w:lang w:eastAsia="ko-KR"/>
        </w:rPr>
        <w:t xml:space="preserve">) in many applications </w:t>
      </w:r>
      <w:r>
        <w:rPr>
          <w:i w:val="0"/>
          <w:iCs/>
          <w:sz w:val="18"/>
          <w:szCs w:val="18"/>
          <w:lang w:eastAsia="ko-KR"/>
        </w:rPr>
        <w:t xml:space="preserve">including classification or regression problems [1]. </w:t>
      </w:r>
      <w:r>
        <w:rPr>
          <w:i w:val="0"/>
          <w:iCs/>
          <w:noProof/>
          <w:sz w:val="18"/>
          <w:szCs w:val="18"/>
          <w:lang w:eastAsia="ko-KR"/>
        </w:rPr>
        <w:t>T</w:t>
      </w:r>
      <w:r w:rsidR="00772E7F" w:rsidRPr="00772E7F">
        <w:rPr>
          <w:i w:val="0"/>
          <w:iCs/>
          <w:noProof/>
          <w:sz w:val="18"/>
          <w:szCs w:val="18"/>
          <w:lang w:eastAsia="ko-KR"/>
        </w:rPr>
        <w:t>he</w:t>
      </w:r>
      <w:r w:rsidR="00772E7F">
        <w:rPr>
          <w:i w:val="0"/>
          <w:iCs/>
          <w:sz w:val="18"/>
          <w:szCs w:val="18"/>
          <w:lang w:eastAsia="ko-KR"/>
        </w:rPr>
        <w:t xml:space="preserve"> proof that FNN can </w:t>
      </w:r>
      <w:r w:rsidR="00772E7F" w:rsidRPr="00772E7F">
        <w:rPr>
          <w:i w:val="0"/>
          <w:iCs/>
          <w:noProof/>
          <w:sz w:val="18"/>
          <w:szCs w:val="18"/>
          <w:lang w:eastAsia="ko-KR"/>
        </w:rPr>
        <w:t>a</w:t>
      </w:r>
      <w:r w:rsidR="00772E7F">
        <w:rPr>
          <w:i w:val="0"/>
          <w:iCs/>
          <w:noProof/>
          <w:sz w:val="18"/>
          <w:szCs w:val="18"/>
          <w:lang w:eastAsia="ko-KR"/>
        </w:rPr>
        <w:t>p</w:t>
      </w:r>
      <w:r w:rsidR="00772E7F" w:rsidRPr="00772E7F">
        <w:rPr>
          <w:i w:val="0"/>
          <w:iCs/>
          <w:noProof/>
          <w:sz w:val="18"/>
          <w:szCs w:val="18"/>
          <w:lang w:eastAsia="ko-KR"/>
        </w:rPr>
        <w:t>proximate</w:t>
      </w:r>
      <w:r w:rsidR="00A97A06">
        <w:rPr>
          <w:i w:val="0"/>
          <w:iCs/>
          <w:sz w:val="18"/>
          <w:szCs w:val="18"/>
          <w:lang w:eastAsia="ko-KR"/>
        </w:rPr>
        <w:t xml:space="preserve"> any function</w:t>
      </w:r>
      <w:r w:rsidR="00772E7F">
        <w:rPr>
          <w:i w:val="0"/>
          <w:iCs/>
          <w:sz w:val="18"/>
          <w:szCs w:val="18"/>
          <w:lang w:eastAsia="ko-KR"/>
        </w:rPr>
        <w:t xml:space="preserve"> with en</w:t>
      </w:r>
      <w:r w:rsidR="00A97A06">
        <w:rPr>
          <w:i w:val="0"/>
          <w:iCs/>
          <w:sz w:val="18"/>
          <w:szCs w:val="18"/>
          <w:lang w:eastAsia="ko-KR"/>
        </w:rPr>
        <w:t>ough number of hidden nodes</w:t>
      </w:r>
      <w:r>
        <w:rPr>
          <w:i w:val="0"/>
          <w:iCs/>
          <w:sz w:val="18"/>
          <w:szCs w:val="18"/>
          <w:lang w:eastAsia="ko-KR"/>
        </w:rPr>
        <w:t xml:space="preserve"> supports this research direction </w:t>
      </w:r>
      <w:r w:rsidR="00A97A06">
        <w:rPr>
          <w:i w:val="0"/>
          <w:iCs/>
          <w:sz w:val="18"/>
          <w:szCs w:val="18"/>
          <w:lang w:eastAsia="ko-KR"/>
        </w:rPr>
        <w:t>[</w:t>
      </w:r>
      <w:r>
        <w:rPr>
          <w:i w:val="0"/>
          <w:iCs/>
          <w:sz w:val="18"/>
          <w:szCs w:val="18"/>
          <w:lang w:eastAsia="ko-KR"/>
        </w:rPr>
        <w:t>2</w:t>
      </w:r>
      <w:r w:rsidR="00A97A06">
        <w:rPr>
          <w:i w:val="0"/>
          <w:iCs/>
          <w:sz w:val="18"/>
          <w:szCs w:val="18"/>
          <w:lang w:eastAsia="ko-KR"/>
        </w:rPr>
        <w:t xml:space="preserve">]. </w:t>
      </w:r>
      <w:r w:rsidR="00D961EA">
        <w:rPr>
          <w:i w:val="0"/>
          <w:iCs/>
          <w:sz w:val="18"/>
          <w:szCs w:val="18"/>
          <w:lang w:eastAsia="ko-KR"/>
        </w:rPr>
        <w:t>During training of FNNs,</w:t>
      </w:r>
      <w:r w:rsidR="00A97A06">
        <w:rPr>
          <w:i w:val="0"/>
          <w:iCs/>
          <w:noProof/>
          <w:sz w:val="18"/>
          <w:szCs w:val="18"/>
          <w:lang w:eastAsia="ko-KR"/>
        </w:rPr>
        <w:t xml:space="preserve"> the EBP(Error Back-Propagation) algorithm </w:t>
      </w:r>
      <w:r w:rsidR="000C4F86">
        <w:rPr>
          <w:i w:val="0"/>
          <w:iCs/>
          <w:sz w:val="18"/>
          <w:szCs w:val="18"/>
          <w:lang w:eastAsia="ko-KR"/>
        </w:rPr>
        <w:t>minimize</w:t>
      </w:r>
      <w:r w:rsidR="00D961EA">
        <w:rPr>
          <w:i w:val="0"/>
          <w:iCs/>
          <w:sz w:val="18"/>
          <w:szCs w:val="18"/>
          <w:lang w:eastAsia="ko-KR"/>
        </w:rPr>
        <w:t>s</w:t>
      </w:r>
      <w:r w:rsidR="000C4F86">
        <w:rPr>
          <w:i w:val="0"/>
          <w:iCs/>
          <w:sz w:val="18"/>
          <w:szCs w:val="18"/>
          <w:lang w:eastAsia="ko-KR"/>
        </w:rPr>
        <w:t xml:space="preserve"> MSE</w:t>
      </w:r>
      <w:r w:rsidR="006B69BC">
        <w:rPr>
          <w:i w:val="0"/>
          <w:iCs/>
          <w:sz w:val="18"/>
          <w:szCs w:val="18"/>
          <w:lang w:eastAsia="ko-KR"/>
        </w:rPr>
        <w:t>(mean-squared error function)</w:t>
      </w:r>
      <w:r w:rsidR="000C4F86">
        <w:rPr>
          <w:i w:val="0"/>
          <w:iCs/>
          <w:sz w:val="18"/>
          <w:szCs w:val="18"/>
          <w:lang w:eastAsia="ko-KR"/>
        </w:rPr>
        <w:t xml:space="preserve"> of FNN</w:t>
      </w:r>
      <w:r w:rsidR="008135C9">
        <w:rPr>
          <w:i w:val="0"/>
          <w:iCs/>
          <w:sz w:val="18"/>
          <w:szCs w:val="18"/>
          <w:lang w:eastAsia="ko-KR"/>
        </w:rPr>
        <w:t>s</w:t>
      </w:r>
      <w:r w:rsidR="00D961EA">
        <w:rPr>
          <w:i w:val="0"/>
          <w:iCs/>
          <w:sz w:val="18"/>
          <w:szCs w:val="18"/>
          <w:lang w:eastAsia="ko-KR"/>
        </w:rPr>
        <w:t xml:space="preserve"> which</w:t>
      </w:r>
      <w:r w:rsidR="000C4F86">
        <w:rPr>
          <w:i w:val="0"/>
          <w:iCs/>
          <w:sz w:val="18"/>
          <w:szCs w:val="18"/>
          <w:lang w:eastAsia="ko-KR"/>
        </w:rPr>
        <w:t xml:space="preserve"> has a weakness with slow learning convergence and poor generalization performance</w:t>
      </w:r>
      <w:r w:rsidR="00A97A06">
        <w:rPr>
          <w:i w:val="0"/>
          <w:iCs/>
          <w:sz w:val="18"/>
          <w:szCs w:val="18"/>
          <w:lang w:eastAsia="ko-KR"/>
        </w:rPr>
        <w:t>[3]</w:t>
      </w:r>
      <w:r w:rsidR="000C4F86">
        <w:rPr>
          <w:i w:val="0"/>
          <w:iCs/>
          <w:sz w:val="18"/>
          <w:szCs w:val="18"/>
          <w:lang w:eastAsia="ko-KR"/>
        </w:rPr>
        <w:t xml:space="preserve">. </w:t>
      </w:r>
      <w:r w:rsidR="00C42A05">
        <w:rPr>
          <w:i w:val="0"/>
          <w:iCs/>
          <w:sz w:val="18"/>
          <w:szCs w:val="18"/>
          <w:lang w:eastAsia="ko-KR"/>
        </w:rPr>
        <w:t>T</w:t>
      </w:r>
      <w:r w:rsidR="000C4F86">
        <w:rPr>
          <w:i w:val="0"/>
          <w:iCs/>
          <w:sz w:val="18"/>
          <w:szCs w:val="18"/>
          <w:lang w:eastAsia="ko-KR"/>
        </w:rPr>
        <w:t>here are</w:t>
      </w:r>
      <w:r w:rsidR="00C60B31">
        <w:rPr>
          <w:i w:val="0"/>
          <w:iCs/>
          <w:sz w:val="18"/>
          <w:szCs w:val="18"/>
          <w:lang w:eastAsia="ko-KR"/>
        </w:rPr>
        <w:t xml:space="preserve"> many attempts to propose</w:t>
      </w:r>
      <w:r w:rsidR="000C4F86">
        <w:rPr>
          <w:i w:val="0"/>
          <w:iCs/>
          <w:sz w:val="18"/>
          <w:szCs w:val="18"/>
          <w:lang w:eastAsia="ko-KR"/>
        </w:rPr>
        <w:t xml:space="preserve"> error functions to improve the performance of EBP algorithm</w:t>
      </w:r>
      <w:r w:rsidR="008135C9">
        <w:rPr>
          <w:i w:val="0"/>
          <w:iCs/>
          <w:sz w:val="18"/>
          <w:szCs w:val="18"/>
          <w:lang w:eastAsia="ko-KR"/>
        </w:rPr>
        <w:t xml:space="preserve"> for sigmoidal outputs</w:t>
      </w:r>
      <w:r w:rsidR="00A97A06">
        <w:rPr>
          <w:i w:val="0"/>
          <w:iCs/>
          <w:sz w:val="18"/>
          <w:szCs w:val="18"/>
          <w:lang w:eastAsia="ko-KR"/>
        </w:rPr>
        <w:t>[4</w:t>
      </w:r>
      <w:r w:rsidR="003E7859">
        <w:rPr>
          <w:i w:val="0"/>
          <w:iCs/>
          <w:sz w:val="18"/>
          <w:szCs w:val="18"/>
          <w:lang w:eastAsia="ko-KR"/>
        </w:rPr>
        <w:t>]</w:t>
      </w:r>
      <w:r w:rsidR="000C4F86">
        <w:rPr>
          <w:i w:val="0"/>
          <w:iCs/>
          <w:sz w:val="18"/>
          <w:szCs w:val="18"/>
          <w:lang w:eastAsia="ko-KR"/>
        </w:rPr>
        <w:t>.</w:t>
      </w:r>
      <w:r w:rsidR="00C42A05" w:rsidRPr="00C42A05">
        <w:rPr>
          <w:rFonts w:hint="eastAsia"/>
          <w:i w:val="0"/>
          <w:iCs/>
          <w:noProof/>
          <w:sz w:val="18"/>
          <w:szCs w:val="18"/>
          <w:lang w:eastAsia="ko-KR"/>
        </w:rPr>
        <w:t xml:space="preserve"> </w:t>
      </w:r>
    </w:p>
    <w:p w14:paraId="5AA06956" w14:textId="6C25681B" w:rsidR="000C4F86" w:rsidRDefault="006352A7" w:rsidP="00C42A05">
      <w:pPr>
        <w:pStyle w:val="20"/>
        <w:spacing w:line="192" w:lineRule="auto"/>
        <w:rPr>
          <w:i w:val="0"/>
          <w:iCs/>
          <w:noProof/>
          <w:sz w:val="18"/>
          <w:szCs w:val="18"/>
          <w:lang w:eastAsia="ko-KR"/>
        </w:rPr>
      </w:pPr>
      <w:r>
        <w:rPr>
          <w:i w:val="0"/>
          <w:iCs/>
          <w:noProof/>
          <w:sz w:val="18"/>
          <w:szCs w:val="18"/>
          <w:lang w:eastAsia="ko-KR"/>
        </w:rPr>
        <w:t xml:space="preserve">Especially, </w:t>
      </w:r>
      <w:r w:rsidR="00F00EB5">
        <w:rPr>
          <w:i w:val="0"/>
          <w:iCs/>
          <w:noProof/>
          <w:sz w:val="18"/>
          <w:szCs w:val="18"/>
          <w:lang w:eastAsia="ko-KR"/>
        </w:rPr>
        <w:t>DNNs(</w:t>
      </w:r>
      <w:r>
        <w:rPr>
          <w:i w:val="0"/>
          <w:iCs/>
          <w:noProof/>
          <w:sz w:val="18"/>
          <w:szCs w:val="18"/>
          <w:lang w:eastAsia="ko-KR"/>
        </w:rPr>
        <w:t>deep neural networks</w:t>
      </w:r>
      <w:r w:rsidR="00F00EB5">
        <w:rPr>
          <w:i w:val="0"/>
          <w:iCs/>
          <w:noProof/>
          <w:sz w:val="18"/>
          <w:szCs w:val="18"/>
          <w:lang w:eastAsia="ko-KR"/>
        </w:rPr>
        <w:t>)</w:t>
      </w:r>
      <w:r>
        <w:rPr>
          <w:i w:val="0"/>
          <w:iCs/>
          <w:noProof/>
          <w:sz w:val="18"/>
          <w:szCs w:val="18"/>
          <w:lang w:eastAsia="ko-KR"/>
        </w:rPr>
        <w:t xml:space="preserve"> adopt the </w:t>
      </w:r>
      <w:r w:rsidR="00F00EB5">
        <w:rPr>
          <w:rFonts w:hint="eastAsia"/>
          <w:i w:val="0"/>
          <w:iCs/>
          <w:noProof/>
          <w:sz w:val="18"/>
          <w:szCs w:val="18"/>
          <w:lang w:eastAsia="ko-KR"/>
        </w:rPr>
        <w:t>c</w:t>
      </w:r>
      <w:r>
        <w:rPr>
          <w:i w:val="0"/>
          <w:iCs/>
          <w:noProof/>
          <w:sz w:val="18"/>
          <w:szCs w:val="18"/>
          <w:lang w:eastAsia="ko-KR"/>
        </w:rPr>
        <w:t>ross-</w:t>
      </w:r>
      <w:r w:rsidR="00F00EB5">
        <w:rPr>
          <w:i w:val="0"/>
          <w:iCs/>
          <w:noProof/>
          <w:sz w:val="18"/>
          <w:szCs w:val="18"/>
          <w:lang w:eastAsia="ko-KR"/>
        </w:rPr>
        <w:t>e</w:t>
      </w:r>
      <w:r>
        <w:rPr>
          <w:i w:val="0"/>
          <w:iCs/>
          <w:noProof/>
          <w:sz w:val="18"/>
          <w:szCs w:val="18"/>
          <w:lang w:eastAsia="ko-KR"/>
        </w:rPr>
        <w:t xml:space="preserve">ntropy </w:t>
      </w:r>
      <w:r w:rsidR="00F00EB5">
        <w:rPr>
          <w:i w:val="0"/>
          <w:iCs/>
          <w:noProof/>
          <w:sz w:val="18"/>
          <w:szCs w:val="18"/>
          <w:lang w:eastAsia="ko-KR"/>
        </w:rPr>
        <w:t>e</w:t>
      </w:r>
      <w:r>
        <w:rPr>
          <w:i w:val="0"/>
          <w:iCs/>
          <w:noProof/>
          <w:sz w:val="18"/>
          <w:szCs w:val="18"/>
          <w:lang w:eastAsia="ko-KR"/>
        </w:rPr>
        <w:t xml:space="preserve">rror function with </w:t>
      </w:r>
      <w:r w:rsidR="00F00EB5">
        <w:rPr>
          <w:i w:val="0"/>
          <w:iCs/>
          <w:noProof/>
          <w:sz w:val="18"/>
          <w:szCs w:val="18"/>
          <w:lang w:eastAsia="ko-KR"/>
        </w:rPr>
        <w:t>s</w:t>
      </w:r>
      <w:r>
        <w:rPr>
          <w:i w:val="0"/>
          <w:iCs/>
          <w:noProof/>
          <w:sz w:val="18"/>
          <w:szCs w:val="18"/>
          <w:lang w:eastAsia="ko-KR"/>
        </w:rPr>
        <w:t>oft</w:t>
      </w:r>
      <w:r w:rsidR="00F00EB5">
        <w:rPr>
          <w:i w:val="0"/>
          <w:iCs/>
          <w:noProof/>
          <w:sz w:val="18"/>
          <w:szCs w:val="18"/>
          <w:lang w:eastAsia="ko-KR"/>
        </w:rPr>
        <w:t>m</w:t>
      </w:r>
      <w:r>
        <w:rPr>
          <w:i w:val="0"/>
          <w:iCs/>
          <w:noProof/>
          <w:sz w:val="18"/>
          <w:szCs w:val="18"/>
          <w:lang w:eastAsia="ko-KR"/>
        </w:rPr>
        <w:t>ax outputs</w:t>
      </w:r>
      <w:r w:rsidR="00747B0B">
        <w:rPr>
          <w:i w:val="0"/>
          <w:iCs/>
          <w:noProof/>
          <w:sz w:val="18"/>
          <w:szCs w:val="18"/>
          <w:lang w:eastAsia="ko-KR"/>
        </w:rPr>
        <w:t>[5]</w:t>
      </w:r>
      <w:r>
        <w:rPr>
          <w:i w:val="0"/>
          <w:iCs/>
          <w:noProof/>
          <w:sz w:val="18"/>
          <w:szCs w:val="18"/>
          <w:lang w:eastAsia="ko-KR"/>
        </w:rPr>
        <w:t xml:space="preserve">. Although </w:t>
      </w:r>
      <w:r w:rsidR="00D961EA">
        <w:rPr>
          <w:i w:val="0"/>
          <w:iCs/>
          <w:noProof/>
          <w:sz w:val="18"/>
          <w:szCs w:val="18"/>
          <w:lang w:eastAsia="ko-KR"/>
        </w:rPr>
        <w:t>DNNs have a powerful learning capability for real problems, overfitting</w:t>
      </w:r>
      <w:r w:rsidR="00F23FD9">
        <w:rPr>
          <w:i w:val="0"/>
          <w:iCs/>
          <w:noProof/>
          <w:sz w:val="18"/>
          <w:szCs w:val="18"/>
          <w:lang w:eastAsia="ko-KR"/>
        </w:rPr>
        <w:t xml:space="preserve"> to training samples</w:t>
      </w:r>
      <w:r w:rsidR="00D961EA">
        <w:rPr>
          <w:i w:val="0"/>
          <w:iCs/>
          <w:noProof/>
          <w:sz w:val="18"/>
          <w:szCs w:val="18"/>
          <w:lang w:eastAsia="ko-KR"/>
        </w:rPr>
        <w:t xml:space="preserve"> </w:t>
      </w:r>
      <w:r w:rsidR="00C60B31">
        <w:rPr>
          <w:i w:val="0"/>
          <w:iCs/>
          <w:noProof/>
          <w:sz w:val="18"/>
          <w:szCs w:val="18"/>
          <w:lang w:eastAsia="ko-KR"/>
        </w:rPr>
        <w:t xml:space="preserve">gives us </w:t>
      </w:r>
      <w:r w:rsidR="00552800">
        <w:rPr>
          <w:i w:val="0"/>
          <w:iCs/>
          <w:noProof/>
          <w:sz w:val="18"/>
          <w:szCs w:val="18"/>
          <w:lang w:eastAsia="ko-KR"/>
        </w:rPr>
        <w:t>another challenge</w:t>
      </w:r>
      <w:r w:rsidR="00F23FD9">
        <w:rPr>
          <w:i w:val="0"/>
          <w:iCs/>
          <w:noProof/>
          <w:sz w:val="18"/>
          <w:szCs w:val="18"/>
          <w:lang w:eastAsia="ko-KR"/>
        </w:rPr>
        <w:t xml:space="preserve"> to improve performance for test samples. </w:t>
      </w:r>
      <w:r w:rsidR="00C91187">
        <w:rPr>
          <w:i w:val="0"/>
          <w:iCs/>
          <w:noProof/>
          <w:sz w:val="18"/>
          <w:szCs w:val="18"/>
          <w:lang w:eastAsia="ko-KR"/>
        </w:rPr>
        <w:t xml:space="preserve">Stochatic pooling is a regularition method where the activation within a pooling region is picked randomly according to a multidimensional distribution. We can limit the number of parameters typically limiting the number of hidden nodes in each layer or limiting network depth. </w:t>
      </w:r>
      <w:r w:rsidR="00DE452F">
        <w:rPr>
          <w:i w:val="0"/>
          <w:iCs/>
          <w:noProof/>
          <w:sz w:val="18"/>
          <w:szCs w:val="18"/>
          <w:lang w:eastAsia="ko-KR"/>
        </w:rPr>
        <w:t xml:space="preserve">Weight decay </w:t>
      </w:r>
      <w:r w:rsidR="00C91187">
        <w:rPr>
          <w:i w:val="0"/>
          <w:iCs/>
          <w:noProof/>
          <w:sz w:val="18"/>
          <w:szCs w:val="18"/>
          <w:lang w:eastAsia="ko-KR"/>
        </w:rPr>
        <w:t xml:space="preserve">is a simple form of added regularizer with a additional error term proportional to L1 norm of L2 norm of weight vectors. </w:t>
      </w:r>
      <w:r w:rsidR="00F23FD9">
        <w:rPr>
          <w:i w:val="0"/>
          <w:iCs/>
          <w:noProof/>
          <w:sz w:val="18"/>
          <w:szCs w:val="18"/>
          <w:lang w:eastAsia="ko-KR"/>
        </w:rPr>
        <w:t xml:space="preserve">Among </w:t>
      </w:r>
      <w:r w:rsidR="00DE452F">
        <w:rPr>
          <w:i w:val="0"/>
          <w:iCs/>
          <w:noProof/>
          <w:sz w:val="18"/>
          <w:szCs w:val="18"/>
          <w:lang w:eastAsia="ko-KR"/>
        </w:rPr>
        <w:t xml:space="preserve">many </w:t>
      </w:r>
      <w:r w:rsidR="00F23FD9">
        <w:rPr>
          <w:i w:val="0"/>
          <w:iCs/>
          <w:noProof/>
          <w:sz w:val="18"/>
          <w:szCs w:val="18"/>
          <w:lang w:eastAsia="ko-KR"/>
        </w:rPr>
        <w:t>regularization methods to</w:t>
      </w:r>
      <w:r w:rsidR="00DE452F">
        <w:rPr>
          <w:i w:val="0"/>
          <w:iCs/>
          <w:noProof/>
          <w:sz w:val="18"/>
          <w:szCs w:val="18"/>
          <w:lang w:eastAsia="ko-KR"/>
        </w:rPr>
        <w:t xml:space="preserve"> alleviate the overfitting, dropout is the most famous because of its </w:t>
      </w:r>
      <w:r w:rsidR="00C91187">
        <w:rPr>
          <w:i w:val="0"/>
          <w:iCs/>
          <w:noProof/>
          <w:sz w:val="18"/>
          <w:szCs w:val="18"/>
          <w:lang w:eastAsia="ko-KR"/>
        </w:rPr>
        <w:t xml:space="preserve">excellent </w:t>
      </w:r>
      <w:r w:rsidR="00DE452F">
        <w:rPr>
          <w:i w:val="0"/>
          <w:iCs/>
          <w:noProof/>
          <w:sz w:val="18"/>
          <w:szCs w:val="18"/>
          <w:lang w:eastAsia="ko-KR"/>
        </w:rPr>
        <w:t>effect</w:t>
      </w:r>
      <w:r w:rsidR="00C91187">
        <w:rPr>
          <w:i w:val="0"/>
          <w:iCs/>
          <w:noProof/>
          <w:sz w:val="18"/>
          <w:szCs w:val="18"/>
          <w:lang w:eastAsia="ko-KR"/>
        </w:rPr>
        <w:t xml:space="preserve"> including weight decay</w:t>
      </w:r>
      <w:r w:rsidR="001B6A07">
        <w:rPr>
          <w:i w:val="0"/>
          <w:iCs/>
          <w:noProof/>
          <w:sz w:val="18"/>
          <w:szCs w:val="18"/>
          <w:lang w:eastAsia="ko-KR"/>
        </w:rPr>
        <w:t xml:space="preserve"> [</w:t>
      </w:r>
      <w:r w:rsidR="00747B0B">
        <w:rPr>
          <w:i w:val="0"/>
          <w:iCs/>
          <w:noProof/>
          <w:sz w:val="18"/>
          <w:szCs w:val="18"/>
          <w:lang w:eastAsia="ko-KR"/>
        </w:rPr>
        <w:t>6</w:t>
      </w:r>
      <w:r w:rsidR="001B6A07">
        <w:rPr>
          <w:i w:val="0"/>
          <w:iCs/>
          <w:noProof/>
          <w:sz w:val="18"/>
          <w:szCs w:val="18"/>
          <w:lang w:eastAsia="ko-KR"/>
        </w:rPr>
        <w:t>]</w:t>
      </w:r>
      <w:r w:rsidR="00C91187">
        <w:rPr>
          <w:i w:val="0"/>
          <w:iCs/>
          <w:noProof/>
          <w:sz w:val="18"/>
          <w:szCs w:val="18"/>
          <w:lang w:eastAsia="ko-KR"/>
        </w:rPr>
        <w:t xml:space="preserve">. </w:t>
      </w:r>
      <w:r w:rsidR="00DE452F">
        <w:rPr>
          <w:i w:val="0"/>
          <w:iCs/>
          <w:noProof/>
          <w:sz w:val="18"/>
          <w:szCs w:val="18"/>
          <w:lang w:eastAsia="ko-KR"/>
        </w:rPr>
        <w:t xml:space="preserve"> </w:t>
      </w:r>
      <w:r w:rsidR="00290BCC">
        <w:rPr>
          <w:i w:val="0"/>
          <w:iCs/>
          <w:noProof/>
          <w:sz w:val="18"/>
          <w:szCs w:val="18"/>
          <w:lang w:eastAsia="ko-KR"/>
        </w:rPr>
        <w:t>Also</w:t>
      </w:r>
      <w:r w:rsidR="001B6A07">
        <w:rPr>
          <w:i w:val="0"/>
          <w:iCs/>
          <w:noProof/>
          <w:sz w:val="18"/>
          <w:szCs w:val="18"/>
          <w:lang w:eastAsia="ko-KR"/>
        </w:rPr>
        <w:t xml:space="preserve">, a probabiistic target encoding has been proposed </w:t>
      </w:r>
      <w:r w:rsidR="00F42489">
        <w:rPr>
          <w:i w:val="0"/>
          <w:iCs/>
          <w:noProof/>
          <w:sz w:val="18"/>
          <w:szCs w:val="18"/>
          <w:lang w:eastAsia="ko-KR"/>
        </w:rPr>
        <w:t>as a re</w:t>
      </w:r>
      <w:r w:rsidR="00290BCC">
        <w:rPr>
          <w:i w:val="0"/>
          <w:iCs/>
          <w:noProof/>
          <w:sz w:val="18"/>
          <w:szCs w:val="18"/>
          <w:lang w:eastAsia="ko-KR"/>
        </w:rPr>
        <w:t>gularization method with a simple encoding of desired values for output nodes [7]. In this paper, we investigate the merge of the probabilistic target encoding and the dropout methods for better regularization effects.</w:t>
      </w:r>
    </w:p>
    <w:p w14:paraId="56F5F975" w14:textId="77777777" w:rsidR="006352A7" w:rsidRPr="006352A7" w:rsidRDefault="006352A7" w:rsidP="00C42A05">
      <w:pPr>
        <w:pStyle w:val="20"/>
        <w:spacing w:line="192" w:lineRule="auto"/>
        <w:rPr>
          <w:i w:val="0"/>
          <w:iCs/>
          <w:sz w:val="18"/>
          <w:szCs w:val="18"/>
          <w:lang w:eastAsia="ko-KR"/>
        </w:rPr>
      </w:pPr>
    </w:p>
    <w:p w14:paraId="356FE8F4" w14:textId="77777777" w:rsidR="009A3505" w:rsidRPr="00DD6EBC" w:rsidRDefault="009A3505" w:rsidP="009A3505">
      <w:pPr>
        <w:spacing w:line="192" w:lineRule="auto"/>
        <w:ind w:firstLine="245"/>
      </w:pPr>
    </w:p>
    <w:p w14:paraId="21489E40" w14:textId="77777777" w:rsidR="009A3505" w:rsidRDefault="000C4F86" w:rsidP="009A3505">
      <w:pPr>
        <w:pStyle w:val="1"/>
        <w:numPr>
          <w:ilvl w:val="0"/>
          <w:numId w:val="6"/>
        </w:numPr>
        <w:spacing w:line="192" w:lineRule="auto"/>
        <w:rPr>
          <w:rFonts w:ascii="Tahoma" w:hAnsi="Tahoma" w:cs="Tahoma"/>
          <w:b w:val="0"/>
          <w:sz w:val="20"/>
          <w:lang w:eastAsia="ko-KR"/>
        </w:rPr>
      </w:pPr>
      <w:r>
        <w:rPr>
          <w:rFonts w:ascii="Tahoma" w:hAnsi="Tahoma" w:cs="Tahoma"/>
          <w:b w:val="0"/>
          <w:sz w:val="20"/>
        </w:rPr>
        <w:t>Feedforward Neural Networks (F</w:t>
      </w:r>
      <w:r w:rsidR="009A3505">
        <w:rPr>
          <w:rFonts w:ascii="Tahoma" w:hAnsi="Tahoma" w:cs="Tahoma"/>
          <w:b w:val="0"/>
          <w:sz w:val="20"/>
        </w:rPr>
        <w:t>NNs)</w:t>
      </w:r>
    </w:p>
    <w:p w14:paraId="79EBCD45" w14:textId="77777777" w:rsidR="009A3505" w:rsidRPr="00F2640A" w:rsidRDefault="009A3505" w:rsidP="009A3505">
      <w:pPr>
        <w:ind w:left="260"/>
        <w:rPr>
          <w:lang w:eastAsia="ko-KR"/>
        </w:rPr>
      </w:pPr>
    </w:p>
    <w:p w14:paraId="662ECFF8" w14:textId="77777777" w:rsidR="009A3505" w:rsidRPr="00DA7057" w:rsidRDefault="00C42A05" w:rsidP="00DA7057">
      <w:r w:rsidRPr="00F167B5">
        <w:rPr>
          <w:noProof/>
          <w:sz w:val="18"/>
          <w:szCs w:val="18"/>
        </w:rPr>
        <w:t xml:space="preserve">As shown in </w:t>
      </w:r>
      <w:r w:rsidR="009A3505" w:rsidRPr="00F167B5">
        <w:rPr>
          <w:noProof/>
          <w:sz w:val="18"/>
          <w:szCs w:val="18"/>
        </w:rPr>
        <w:t>Fi</w:t>
      </w:r>
      <w:r w:rsidR="000C4F86" w:rsidRPr="00F167B5">
        <w:rPr>
          <w:noProof/>
          <w:sz w:val="18"/>
          <w:szCs w:val="18"/>
        </w:rPr>
        <w:t>g.</w:t>
      </w:r>
      <w:r w:rsidR="000C4F86">
        <w:rPr>
          <w:sz w:val="18"/>
          <w:szCs w:val="18"/>
        </w:rPr>
        <w:t xml:space="preserve"> 1</w:t>
      </w:r>
      <w:r>
        <w:rPr>
          <w:sz w:val="18"/>
          <w:szCs w:val="18"/>
        </w:rPr>
        <w:t xml:space="preserve">,  </w:t>
      </w:r>
      <w:r w:rsidR="000C4F86">
        <w:rPr>
          <w:sz w:val="18"/>
          <w:szCs w:val="18"/>
        </w:rPr>
        <w:t>FNN</w:t>
      </w:r>
      <w:r w:rsidR="00E44B49">
        <w:rPr>
          <w:sz w:val="18"/>
          <w:szCs w:val="18"/>
        </w:rPr>
        <w:t xml:space="preserve"> </w:t>
      </w:r>
      <w:r>
        <w:rPr>
          <w:noProof/>
          <w:sz w:val="18"/>
          <w:szCs w:val="18"/>
        </w:rPr>
        <w:t>consists</w:t>
      </w:r>
      <w:r w:rsidR="00E44B49" w:rsidRPr="00C42A05">
        <w:rPr>
          <w:noProof/>
          <w:sz w:val="18"/>
          <w:szCs w:val="18"/>
        </w:rPr>
        <w:t xml:space="preserve"> of</w:t>
      </w:r>
      <w:r w:rsidR="008135C9">
        <w:rPr>
          <w:noProof/>
          <w:sz w:val="18"/>
          <w:szCs w:val="18"/>
        </w:rPr>
        <w:t xml:space="preserve"> an</w:t>
      </w:r>
      <w:r w:rsidR="00E44B49" w:rsidRPr="00C42A05">
        <w:rPr>
          <w:noProof/>
          <w:sz w:val="18"/>
          <w:szCs w:val="18"/>
        </w:rPr>
        <w:t xml:space="preserve"> input</w:t>
      </w:r>
      <w:r w:rsidR="009A3505" w:rsidRPr="00C42A05">
        <w:rPr>
          <w:noProof/>
          <w:sz w:val="18"/>
          <w:szCs w:val="18"/>
        </w:rPr>
        <w:t xml:space="preserve"> vector </w:t>
      </w:r>
      <w:r w:rsidR="009A3505" w:rsidRPr="00C42A05">
        <w:rPr>
          <w:b/>
          <w:noProof/>
          <w:sz w:val="18"/>
          <w:szCs w:val="18"/>
        </w:rPr>
        <w:t>x</w:t>
      </w:r>
      <w:r w:rsidR="009A3505" w:rsidRPr="00C42A05">
        <w:rPr>
          <w:noProof/>
          <w:sz w:val="18"/>
          <w:szCs w:val="18"/>
        </w:rPr>
        <w:t xml:space="preserve">, </w:t>
      </w:r>
      <w:r w:rsidR="008135C9">
        <w:rPr>
          <w:noProof/>
          <w:sz w:val="18"/>
          <w:szCs w:val="18"/>
        </w:rPr>
        <w:t xml:space="preserve">a </w:t>
      </w:r>
      <w:r w:rsidR="009A3505" w:rsidRPr="00C42A05">
        <w:rPr>
          <w:noProof/>
          <w:sz w:val="18"/>
          <w:szCs w:val="18"/>
        </w:rPr>
        <w:t xml:space="preserve">hidden node vector </w:t>
      </w:r>
      <w:r w:rsidR="009A3505" w:rsidRPr="00C42A05">
        <w:rPr>
          <w:b/>
          <w:noProof/>
          <w:sz w:val="18"/>
          <w:szCs w:val="18"/>
        </w:rPr>
        <w:t>h</w:t>
      </w:r>
      <w:r w:rsidR="009A3505" w:rsidRPr="00C42A05">
        <w:rPr>
          <w:noProof/>
          <w:sz w:val="18"/>
          <w:szCs w:val="18"/>
        </w:rPr>
        <w:t xml:space="preserve">, </w:t>
      </w:r>
      <w:r w:rsidR="008135C9">
        <w:rPr>
          <w:noProof/>
          <w:sz w:val="18"/>
          <w:szCs w:val="18"/>
        </w:rPr>
        <w:t xml:space="preserve">an </w:t>
      </w:r>
      <w:r w:rsidR="009A3505" w:rsidRPr="00C42A05">
        <w:rPr>
          <w:noProof/>
          <w:sz w:val="18"/>
          <w:szCs w:val="18"/>
        </w:rPr>
        <w:t xml:space="preserve">output node vector </w:t>
      </w:r>
      <w:r w:rsidR="009A3505" w:rsidRPr="00C42A05">
        <w:rPr>
          <w:b/>
          <w:noProof/>
          <w:sz w:val="18"/>
          <w:szCs w:val="18"/>
        </w:rPr>
        <w:t>y</w:t>
      </w:r>
      <w:r w:rsidR="009A3505" w:rsidRPr="00C42A05">
        <w:rPr>
          <w:noProof/>
          <w:sz w:val="18"/>
          <w:szCs w:val="18"/>
        </w:rPr>
        <w:t xml:space="preserve">, and their connection weights. </w:t>
      </w:r>
      <w:r w:rsidR="009A3505" w:rsidRPr="00961B64">
        <w:rPr>
          <w:noProof/>
          <w:sz w:val="18"/>
          <w:szCs w:val="18"/>
        </w:rPr>
        <w:t xml:space="preserve">When an input vector </w:t>
      </w:r>
      <w:r w:rsidR="009A3505" w:rsidRPr="00961B64">
        <w:rPr>
          <w:noProof/>
          <w:position w:val="-10"/>
          <w:sz w:val="18"/>
          <w:szCs w:val="18"/>
        </w:rPr>
        <w:object w:dxaOrig="1460" w:dyaOrig="340" w14:anchorId="04CDDE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2pt;height:16.8pt" o:ole="">
            <v:imagedata r:id="rId7" o:title=""/>
          </v:shape>
          <o:OLEObject Type="Embed" ProgID="Equation.3" ShapeID="_x0000_i1025" DrawAspect="Content" ObjectID="_1729683670" r:id="rId8"/>
        </w:object>
      </w:r>
      <w:r w:rsidR="009A3505" w:rsidRPr="00961B64">
        <w:rPr>
          <w:noProof/>
          <w:sz w:val="18"/>
          <w:szCs w:val="18"/>
        </w:rPr>
        <w:t xml:space="preserve"> </w:t>
      </w:r>
      <w:r w:rsidR="009A3505" w:rsidRPr="00F167B5">
        <w:rPr>
          <w:noProof/>
          <w:sz w:val="18"/>
          <w:szCs w:val="18"/>
        </w:rPr>
        <w:t>is presented</w:t>
      </w:r>
      <w:r w:rsidR="000C4F86" w:rsidRPr="00961B64">
        <w:rPr>
          <w:noProof/>
          <w:sz w:val="18"/>
          <w:szCs w:val="18"/>
        </w:rPr>
        <w:t xml:space="preserve"> to the</w:t>
      </w:r>
      <w:r w:rsidR="000C4F86">
        <w:rPr>
          <w:sz w:val="18"/>
          <w:szCs w:val="18"/>
        </w:rPr>
        <w:t xml:space="preserve"> FNN</w:t>
      </w:r>
      <w:r w:rsidR="009A3505" w:rsidRPr="00375D27">
        <w:rPr>
          <w:sz w:val="18"/>
          <w:szCs w:val="18"/>
        </w:rPr>
        <w:t xml:space="preserve">, a weighted sum to </w:t>
      </w:r>
      <w:r w:rsidR="00CE0B83" w:rsidRPr="00375D27">
        <w:rPr>
          <w:position w:val="-12"/>
          <w:sz w:val="18"/>
          <w:szCs w:val="18"/>
        </w:rPr>
        <w:object w:dxaOrig="240" w:dyaOrig="300" w14:anchorId="68F09129">
          <v:shape id="_x0000_i1026" type="#_x0000_t75" style="width:12.9pt;height:15.6pt" o:ole="">
            <v:imagedata r:id="rId9" o:title=""/>
          </v:shape>
          <o:OLEObject Type="Embed" ProgID="Equation.3" ShapeID="_x0000_i1026" DrawAspect="Content" ObjectID="_1729683671" r:id="rId10"/>
        </w:object>
      </w:r>
      <w:r w:rsidR="009A3505" w:rsidRPr="00375D27">
        <w:rPr>
          <w:sz w:val="18"/>
          <w:szCs w:val="18"/>
        </w:rPr>
        <w:t>is given b</w:t>
      </w:r>
      <w:r w:rsidR="00DA7057">
        <w:rPr>
          <w:sz w:val="18"/>
          <w:szCs w:val="18"/>
        </w:rPr>
        <w:t>y</w:t>
      </w:r>
      <w:r w:rsidR="00340D72" w:rsidRPr="00340D72">
        <w:rPr>
          <w:position w:val="-16"/>
          <w:sz w:val="18"/>
          <w:szCs w:val="18"/>
        </w:rPr>
        <w:object w:dxaOrig="1980" w:dyaOrig="460" w14:anchorId="6FFDB865">
          <v:shape id="_x0000_i1027" type="#_x0000_t75" style="width:85.5pt;height:20.7pt" o:ole="">
            <v:imagedata r:id="rId11" o:title=""/>
          </v:shape>
          <o:OLEObject Type="Embed" ProgID="Equation.DSMT4" ShapeID="_x0000_i1027" DrawAspect="Content" ObjectID="_1729683672" r:id="rId12"/>
        </w:object>
      </w:r>
      <w:r w:rsidR="009A3505" w:rsidRPr="00375D27">
        <w:rPr>
          <w:sz w:val="18"/>
          <w:szCs w:val="18"/>
        </w:rPr>
        <w:t xml:space="preserve"> </w:t>
      </w:r>
      <w:r w:rsidR="009A3505" w:rsidRPr="00961B64">
        <w:rPr>
          <w:noProof/>
          <w:sz w:val="18"/>
          <w:szCs w:val="18"/>
        </w:rPr>
        <w:t>and</w:t>
      </w:r>
      <w:r w:rsidR="00DA7057" w:rsidRPr="00DA7057">
        <w:rPr>
          <w:noProof/>
          <w:sz w:val="18"/>
          <w:szCs w:val="18"/>
        </w:rPr>
        <w:fldChar w:fldCharType="begin"/>
      </w:r>
      <w:r w:rsidR="00DA7057" w:rsidRPr="00DA7057">
        <w:rPr>
          <w:noProof/>
          <w:sz w:val="18"/>
          <w:szCs w:val="18"/>
        </w:rPr>
        <w:instrText xml:space="preserve"> QUOTE </w:instrText>
      </w:r>
      <m:oMath>
        <m:sSub>
          <m:sSubPr>
            <m:ctrlPr>
              <w:rPr>
                <w:rFonts w:ascii="Cambria Math" w:eastAsia="Cambria Math" w:hAnsi="Cambria Math" w:cs="Cambria Math"/>
                <w:i/>
                <w:kern w:val="2"/>
                <w:szCs w:val="22"/>
                <w:lang w:eastAsia="ko-KR"/>
              </w:rPr>
            </m:ctrlPr>
          </m:sSubPr>
          <m:e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="Cambria Math" w:hAnsi="Cambria Math" w:cs="Cambria Math"/>
              </w:rPr>
              <m:t>j</m:t>
            </m:r>
          </m:sub>
        </m:sSub>
        <m:r>
          <m:rPr>
            <m:sty m:val="p"/>
          </m:rPr>
          <w:rPr>
            <w:rFonts w:ascii="Cambria Math" w:eastAsia="Cambria Math" w:hAnsi="Cambria Math" w:cs="Cambria Math"/>
          </w:rPr>
          <m:t>=</m:t>
        </m:r>
        <m:r>
          <m:rPr>
            <m:sty m:val="p"/>
          </m:rPr>
          <w:rPr>
            <w:rFonts w:ascii="Cambria Math" w:hAnsi="Cambria Math" w:cs="Cambria Math"/>
          </w:rPr>
          <m:t>tanh⁡(</m:t>
        </m:r>
        <m:f>
          <m:fPr>
            <m:ctrlPr>
              <w:rPr>
                <w:rFonts w:ascii="Cambria Math" w:hAnsi="Cambria Math" w:cs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="맑은 고딕" w:hAnsi="Cambria Math" w:cs="Cambria Math"/>
                    <w:i/>
                    <w:kern w:val="2"/>
                    <w:szCs w:val="22"/>
                    <w:lang w:eastAsia="ko-K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Cambria Math"/>
                  </w:rPr>
                  <m:t>j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Cambria Math"/>
          </w:rPr>
          <m:t>)</m:t>
        </m:r>
      </m:oMath>
      <w:r w:rsidR="00DA7057" w:rsidRPr="00DA7057">
        <w:rPr>
          <w:noProof/>
          <w:sz w:val="18"/>
          <w:szCs w:val="18"/>
        </w:rPr>
        <w:instrText xml:space="preserve"> </w:instrText>
      </w:r>
      <w:r w:rsidR="00DA7057" w:rsidRPr="00DA7057">
        <w:rPr>
          <w:noProof/>
          <w:sz w:val="18"/>
          <w:szCs w:val="18"/>
        </w:rPr>
        <w:fldChar w:fldCharType="end"/>
      </w:r>
      <w:r w:rsidR="009A3505" w:rsidRPr="00961B64">
        <w:rPr>
          <w:noProof/>
          <w:sz w:val="18"/>
          <w:szCs w:val="18"/>
        </w:rPr>
        <w:t xml:space="preserve"> </w:t>
      </w:r>
      <w:r w:rsidR="009A3505" w:rsidRPr="00DA7057">
        <w:rPr>
          <w:noProof/>
          <w:sz w:val="18"/>
          <w:szCs w:val="18"/>
        </w:rPr>
        <w:t>then</w:t>
      </w:r>
      <w:r w:rsidR="009A3505" w:rsidRPr="00961B64">
        <w:rPr>
          <w:noProof/>
          <w:sz w:val="18"/>
          <w:szCs w:val="18"/>
        </w:rPr>
        <w:t xml:space="preserve"> </w:t>
      </w:r>
      <w:r w:rsidR="00E44B49" w:rsidRPr="00961B64">
        <w:rPr>
          <w:noProof/>
          <w:sz w:val="18"/>
          <w:szCs w:val="18"/>
        </w:rPr>
        <w:t xml:space="preserve">the </w:t>
      </w:r>
      <w:r w:rsidR="009A3505" w:rsidRPr="00961B64">
        <w:rPr>
          <w:noProof/>
          <w:sz w:val="18"/>
          <w:szCs w:val="18"/>
        </w:rPr>
        <w:t xml:space="preserve">hidden node value is </w:t>
      </w:r>
      <w:r w:rsidR="00E44B49" w:rsidRPr="00961B64">
        <w:rPr>
          <w:noProof/>
          <w:sz w:val="18"/>
          <w:szCs w:val="18"/>
        </w:rPr>
        <w:t xml:space="preserve">given </w:t>
      </w:r>
      <w:r w:rsidR="00E44B49" w:rsidRPr="00F8547C">
        <w:rPr>
          <w:noProof/>
          <w:sz w:val="18"/>
          <w:szCs w:val="18"/>
        </w:rPr>
        <w:t>by</w:t>
      </w:r>
      <w:r w:rsidR="00E44B49" w:rsidRPr="00961B64">
        <w:rPr>
          <w:noProof/>
          <w:sz w:val="18"/>
          <w:szCs w:val="18"/>
        </w:rPr>
        <w:t xml:space="preserve"> </w:t>
      </w:r>
      <m:oMath>
        <m:sSub>
          <m:sSubPr>
            <m:ctrlPr>
              <w:rPr>
                <w:rFonts w:ascii="Cambria Math" w:eastAsia="Cambria Math" w:hAnsi="Cambria Math" w:cs="Cambria Math"/>
                <w:i/>
                <w:kern w:val="2"/>
                <w:szCs w:val="22"/>
                <w:lang w:eastAsia="ko-KR"/>
              </w:rPr>
            </m:ctrlPr>
          </m:sSubPr>
          <m:e>
            <m:r>
              <w:rPr>
                <w:rFonts w:ascii="Cambria Math" w:eastAsia="Cambria Math" w:hAnsi="Cambria Math" w:cs="Cambria Math"/>
              </w:rPr>
              <m:t>h</m:t>
            </m:r>
          </m:e>
          <m:sub>
            <m:r>
              <w:rPr>
                <w:rFonts w:ascii="Cambria Math" w:eastAsia="Cambria Math" w:hAnsi="Cambria Math" w:cs="Cambria Math"/>
              </w:rPr>
              <m:t>j</m:t>
            </m:r>
          </m:sub>
        </m:sSub>
        <m:r>
          <w:rPr>
            <w:rFonts w:ascii="Cambria Math" w:eastAsia="Cambria Math" w:hAnsi="Cambria Math" w:cs="Cambria Math"/>
          </w:rPr>
          <m:t>=f(</m:t>
        </m:r>
        <m:acc>
          <m:accPr>
            <m:ctrlPr>
              <w:rPr>
                <w:rFonts w:ascii="Cambria Math" w:hAnsi="Cambria Math"/>
                <w:noProof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h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j</m:t>
                </m:r>
              </m:sub>
            </m:sSub>
          </m:e>
        </m:acc>
        <m:r>
          <w:rPr>
            <w:rFonts w:ascii="Cambria Math" w:eastAsia="Cambria Math" w:hAnsi="Cambria Math" w:cs="Cambria Math"/>
          </w:rPr>
          <m:t>)=</m:t>
        </m:r>
        <m:f>
          <m:fPr>
            <m:ctrlPr>
              <w:rPr>
                <w:rFonts w:ascii="Cambria Math" w:eastAsia="Cambria Math" w:hAnsi="Cambria Math" w:cs="Cambria Math"/>
                <w:i/>
              </w:rPr>
            </m:ctrlPr>
          </m:fPr>
          <m:num>
            <m:r>
              <w:rPr>
                <w:rFonts w:ascii="Cambria Math" w:eastAsia="Cambria Math" w:hAnsi="Cambria Math" w:cs="Cambria Math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</w:rPr>
              <m:t>1+</m:t>
            </m:r>
            <m:sSup>
              <m:sSupP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</w:rPr>
                  <m:t>e</m:t>
                </m:r>
              </m:e>
              <m:sup>
                <m:r>
                  <w:rPr>
                    <w:rFonts w:ascii="Cambria Math" w:eastAsia="Cambria Math" w:hAnsi="Cambria Math" w:cs="Cambria Math"/>
                  </w:rPr>
                  <m:t>-</m:t>
                </m:r>
                <m:acc>
                  <m:accPr>
                    <m:ctrlPr>
                      <w:rPr>
                        <w:rFonts w:ascii="Cambria Math" w:hAnsi="Cambria Math"/>
                        <w:noProof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noProof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noProof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  <w:noProof/>
                          </w:rPr>
                          <m:t>j</m:t>
                        </m:r>
                      </m:sub>
                    </m:sSub>
                  </m:e>
                </m:acc>
              </m:sup>
            </m:sSup>
          </m:den>
        </m:f>
      </m:oMath>
      <w:r w:rsidR="009A3505" w:rsidRPr="00961B64">
        <w:rPr>
          <w:noProof/>
          <w:sz w:val="18"/>
          <w:szCs w:val="18"/>
        </w:rPr>
        <w:t>.</w:t>
      </w:r>
      <w:r w:rsidR="009A3505" w:rsidRPr="00375D27">
        <w:rPr>
          <w:sz w:val="18"/>
          <w:szCs w:val="18"/>
        </w:rPr>
        <w:t xml:space="preserve"> Here, </w:t>
      </w:r>
      <w:r w:rsidR="009A3505" w:rsidRPr="00375D27">
        <w:rPr>
          <w:position w:val="-12"/>
          <w:sz w:val="18"/>
          <w:szCs w:val="18"/>
        </w:rPr>
        <w:object w:dxaOrig="340" w:dyaOrig="300" w14:anchorId="7397E71C">
          <v:shape id="_x0000_i1028" type="#_x0000_t75" style="width:16.8pt;height:15.6pt" o:ole="">
            <v:imagedata r:id="rId13" o:title=""/>
          </v:shape>
          <o:OLEObject Type="Embed" ProgID="Equation.3" ShapeID="_x0000_i1028" DrawAspect="Content" ObjectID="_1729683673" r:id="rId14"/>
        </w:object>
      </w:r>
      <w:r w:rsidR="009A3505" w:rsidRPr="00375D27">
        <w:rPr>
          <w:sz w:val="18"/>
          <w:szCs w:val="18"/>
        </w:rPr>
        <w:t xml:space="preserve"> is </w:t>
      </w:r>
      <w:r w:rsidR="009A3505" w:rsidRPr="00F8547C">
        <w:rPr>
          <w:noProof/>
          <w:sz w:val="18"/>
          <w:szCs w:val="18"/>
        </w:rPr>
        <w:t>a bias</w:t>
      </w:r>
      <w:r w:rsidR="009A3505" w:rsidRPr="00375D27">
        <w:rPr>
          <w:sz w:val="18"/>
          <w:szCs w:val="18"/>
        </w:rPr>
        <w:t xml:space="preserve"> and </w:t>
      </w:r>
      <w:r w:rsidR="009A3505" w:rsidRPr="00375D27">
        <w:rPr>
          <w:position w:val="-12"/>
          <w:sz w:val="18"/>
          <w:szCs w:val="18"/>
        </w:rPr>
        <w:object w:dxaOrig="300" w:dyaOrig="300" w14:anchorId="258A1715">
          <v:shape id="_x0000_i1029" type="#_x0000_t75" style="width:15.6pt;height:15.6pt" o:ole="">
            <v:imagedata r:id="rId15" o:title=""/>
          </v:shape>
          <o:OLEObject Type="Embed" ProgID="Equation.3" ShapeID="_x0000_i1029" DrawAspect="Content" ObjectID="_1729683674" r:id="rId16"/>
        </w:object>
      </w:r>
      <w:r w:rsidR="009A3505" w:rsidRPr="00375D27">
        <w:rPr>
          <w:sz w:val="18"/>
          <w:szCs w:val="18"/>
        </w:rPr>
        <w:t xml:space="preserve"> is a weight between </w:t>
      </w:r>
      <w:r w:rsidR="009A3505" w:rsidRPr="00375D27">
        <w:rPr>
          <w:position w:val="-12"/>
          <w:sz w:val="18"/>
          <w:szCs w:val="18"/>
        </w:rPr>
        <w:object w:dxaOrig="240" w:dyaOrig="300" w14:anchorId="3DA4487C">
          <v:shape id="_x0000_i1030" type="#_x0000_t75" style="width:12.9pt;height:15.6pt" o:ole="">
            <v:imagedata r:id="rId17" o:title=""/>
          </v:shape>
          <o:OLEObject Type="Embed" ProgID="Equation.3" ShapeID="_x0000_i1030" DrawAspect="Content" ObjectID="_1729683675" r:id="rId18"/>
        </w:object>
      </w:r>
      <w:r w:rsidR="009A3505" w:rsidRPr="00375D27">
        <w:rPr>
          <w:sz w:val="18"/>
          <w:szCs w:val="18"/>
        </w:rPr>
        <w:t>and</w:t>
      </w:r>
      <w:r w:rsidR="009A3505" w:rsidRPr="00375D27">
        <w:rPr>
          <w:position w:val="-10"/>
          <w:sz w:val="18"/>
          <w:szCs w:val="18"/>
        </w:rPr>
        <w:object w:dxaOrig="200" w:dyaOrig="279" w14:anchorId="627D9E4D">
          <v:shape id="_x0000_i1031" type="#_x0000_t75" style="width:10.2pt;height:14.1pt" o:ole="">
            <v:imagedata r:id="rId19" o:title=""/>
          </v:shape>
          <o:OLEObject Type="Embed" ProgID="Equation.3" ShapeID="_x0000_i1031" DrawAspect="Content" ObjectID="_1729683676" r:id="rId20"/>
        </w:object>
      </w:r>
      <w:r w:rsidR="009A3505" w:rsidRPr="00375D27">
        <w:rPr>
          <w:sz w:val="18"/>
          <w:szCs w:val="18"/>
        </w:rPr>
        <w:t xml:space="preserve">. The </w:t>
      </w:r>
      <w:r w:rsidR="009A3505" w:rsidRPr="00F8547C">
        <w:rPr>
          <w:i/>
          <w:noProof/>
          <w:sz w:val="18"/>
          <w:szCs w:val="18"/>
        </w:rPr>
        <w:t>k</w:t>
      </w:r>
      <w:r w:rsidR="009A3505" w:rsidRPr="00F8547C">
        <w:rPr>
          <w:noProof/>
          <w:sz w:val="18"/>
          <w:szCs w:val="18"/>
        </w:rPr>
        <w:t>-th</w:t>
      </w:r>
      <w:r w:rsidR="009A3505" w:rsidRPr="00375D27">
        <w:rPr>
          <w:sz w:val="18"/>
          <w:szCs w:val="18"/>
        </w:rPr>
        <w:t xml:space="preserve"> output node </w:t>
      </w:r>
      <w:r w:rsidR="009A3505" w:rsidRPr="00375D27">
        <w:rPr>
          <w:position w:val="-10"/>
          <w:sz w:val="18"/>
          <w:szCs w:val="18"/>
        </w:rPr>
        <w:object w:dxaOrig="260" w:dyaOrig="279" w14:anchorId="082EE756">
          <v:shape id="_x0000_i1032" type="#_x0000_t75" style="width:13.5pt;height:14.1pt" o:ole="">
            <v:imagedata r:id="rId21" o:title=""/>
          </v:shape>
          <o:OLEObject Type="Embed" ProgID="Equation.3" ShapeID="_x0000_i1032" DrawAspect="Content" ObjectID="_1729683677" r:id="rId22"/>
        </w:object>
      </w:r>
      <w:r w:rsidR="009A3505" w:rsidRPr="00375D27">
        <w:rPr>
          <w:sz w:val="18"/>
          <w:szCs w:val="18"/>
        </w:rPr>
        <w:t xml:space="preserve"> </w:t>
      </w:r>
      <w:r w:rsidR="009A3505" w:rsidRPr="00F8547C">
        <w:rPr>
          <w:noProof/>
          <w:sz w:val="18"/>
          <w:szCs w:val="18"/>
        </w:rPr>
        <w:t>is calculated</w:t>
      </w:r>
      <w:r w:rsidR="009A3505" w:rsidRPr="00375D27">
        <w:rPr>
          <w:sz w:val="18"/>
          <w:szCs w:val="18"/>
        </w:rPr>
        <w:t xml:space="preserve"> through the same procedure of weighted sum and </w:t>
      </w:r>
      <w:r w:rsidR="008135C9">
        <w:rPr>
          <w:sz w:val="18"/>
          <w:szCs w:val="18"/>
        </w:rPr>
        <w:t>sigmoid</w:t>
      </w:r>
      <w:r w:rsidR="009A3505" w:rsidRPr="00375D27">
        <w:rPr>
          <w:sz w:val="18"/>
          <w:szCs w:val="18"/>
        </w:rPr>
        <w:t xml:space="preserve"> transform </w:t>
      </w:r>
      <m:oMath>
        <m:r>
          <w:rPr>
            <w:rFonts w:ascii="Cambria Math" w:eastAsia="Cambria Math" w:hAnsi="Cambria Math" w:cs="Cambria Math"/>
          </w:rPr>
          <m:t>f(</m:t>
        </m:r>
        <m:r>
          <w:rPr>
            <w:rFonts w:ascii="Cambria Math" w:eastAsia="맑은 고딕" w:hAnsi="Cambria Math" w:cs="Cambria Math"/>
            <w:kern w:val="2"/>
            <w:szCs w:val="22"/>
            <w:lang w:eastAsia="ko-KR"/>
          </w:rPr>
          <m:t>.</m:t>
        </m:r>
        <m:r>
          <w:rPr>
            <w:rFonts w:ascii="Cambria Math" w:eastAsia="Cambria Math" w:hAnsi="Cambria Math" w:cs="Cambria Math"/>
          </w:rPr>
          <m:t>)</m:t>
        </m:r>
      </m:oMath>
      <w:r w:rsidR="009A3505" w:rsidRPr="00375D27">
        <w:rPr>
          <w:sz w:val="18"/>
          <w:szCs w:val="18"/>
        </w:rPr>
        <w:t xml:space="preserve"> using the weight</w:t>
      </w:r>
      <w:r w:rsidR="009A3505" w:rsidRPr="00375D27">
        <w:rPr>
          <w:position w:val="-12"/>
          <w:sz w:val="18"/>
          <w:szCs w:val="18"/>
        </w:rPr>
        <w:object w:dxaOrig="260" w:dyaOrig="300" w14:anchorId="0A6D8F49">
          <v:shape id="_x0000_i1033" type="#_x0000_t75" style="width:13.5pt;height:15.6pt" o:ole="">
            <v:imagedata r:id="rId23" o:title=""/>
          </v:shape>
          <o:OLEObject Type="Embed" ProgID="Equation.3" ShapeID="_x0000_i1033" DrawAspect="Content" ObjectID="_1729683678" r:id="rId24"/>
        </w:object>
      </w:r>
      <w:r w:rsidR="009A3505" w:rsidRPr="00375D27">
        <w:rPr>
          <w:sz w:val="18"/>
          <w:szCs w:val="18"/>
        </w:rPr>
        <w:t xml:space="preserve"> and </w:t>
      </w:r>
      <w:r w:rsidR="009A3505">
        <w:rPr>
          <w:sz w:val="18"/>
          <w:szCs w:val="18"/>
        </w:rPr>
        <w:t xml:space="preserve">the </w:t>
      </w:r>
      <w:r w:rsidR="009A3505" w:rsidRPr="00375D27">
        <w:rPr>
          <w:sz w:val="18"/>
          <w:szCs w:val="18"/>
        </w:rPr>
        <w:t xml:space="preserve">hidden node value </w:t>
      </w:r>
      <w:r w:rsidR="009A3505" w:rsidRPr="00375D27">
        <w:rPr>
          <w:position w:val="-12"/>
          <w:sz w:val="18"/>
          <w:szCs w:val="18"/>
        </w:rPr>
        <w:object w:dxaOrig="240" w:dyaOrig="300" w14:anchorId="281E8A1C">
          <v:shape id="_x0000_i1034" type="#_x0000_t75" style="width:12.9pt;height:15.6pt" o:ole="">
            <v:imagedata r:id="rId17" o:title=""/>
          </v:shape>
          <o:OLEObject Type="Embed" ProgID="Equation.3" ShapeID="_x0000_i1034" DrawAspect="Content" ObjectID="_1729683679" r:id="rId25"/>
        </w:object>
      </w:r>
      <w:r w:rsidR="009A3505" w:rsidRPr="00375D27">
        <w:rPr>
          <w:sz w:val="18"/>
          <w:szCs w:val="18"/>
        </w:rPr>
        <w:t xml:space="preserve">. When </w:t>
      </w:r>
      <w:r w:rsidR="009A3505" w:rsidRPr="00375D27">
        <w:rPr>
          <w:position w:val="-10"/>
          <w:sz w:val="18"/>
          <w:szCs w:val="18"/>
        </w:rPr>
        <w:object w:dxaOrig="340" w:dyaOrig="360" w14:anchorId="36A51C8E">
          <v:shape id="_x0000_i1035" type="#_x0000_t75" style="width:14.1pt;height:15.6pt" o:ole="">
            <v:imagedata r:id="rId26" o:title=""/>
          </v:shape>
          <o:OLEObject Type="Embed" ProgID="Equation.3" ShapeID="_x0000_i1035" DrawAspect="Content" ObjectID="_1729683680" r:id="rId27"/>
        </w:object>
      </w:r>
      <w:r w:rsidR="009A3505" w:rsidRPr="00375D27">
        <w:rPr>
          <w:sz w:val="18"/>
          <w:szCs w:val="18"/>
        </w:rPr>
        <w:t xml:space="preserve"> </w:t>
      </w:r>
      <w:r w:rsidR="00CE0B83">
        <w:rPr>
          <w:sz w:val="18"/>
          <w:szCs w:val="18"/>
        </w:rPr>
        <w:t xml:space="preserve">is given </w:t>
      </w:r>
      <w:r w:rsidR="00DA682D">
        <w:rPr>
          <w:sz w:val="18"/>
          <w:szCs w:val="18"/>
        </w:rPr>
        <w:t>for a specific training sample</w:t>
      </w:r>
      <w:r w:rsidR="009A3505" w:rsidRPr="00375D27">
        <w:rPr>
          <w:position w:val="-4"/>
          <w:sz w:val="18"/>
          <w:szCs w:val="18"/>
        </w:rPr>
        <w:object w:dxaOrig="380" w:dyaOrig="279" w14:anchorId="774538E4">
          <v:shape id="_x0000_i1036" type="#_x0000_t75" style="width:16.2pt;height:12.9pt" o:ole="">
            <v:imagedata r:id="rId28" o:title=""/>
          </v:shape>
          <o:OLEObject Type="Embed" ProgID="Equation.3" ShapeID="_x0000_i1036" DrawAspect="Content" ObjectID="_1729683681" r:id="rId29"/>
        </w:object>
      </w:r>
      <w:r w:rsidR="009A3505" w:rsidRPr="00375D27">
        <w:rPr>
          <w:sz w:val="18"/>
          <w:szCs w:val="18"/>
        </w:rPr>
        <w:t xml:space="preserve">, we usually </w:t>
      </w:r>
      <w:r w:rsidR="009A3505" w:rsidRPr="00F8547C">
        <w:rPr>
          <w:noProof/>
          <w:sz w:val="18"/>
          <w:szCs w:val="18"/>
        </w:rPr>
        <w:t>updates</w:t>
      </w:r>
      <w:r w:rsidR="009A3505" w:rsidRPr="00375D27">
        <w:rPr>
          <w:sz w:val="18"/>
          <w:szCs w:val="18"/>
        </w:rPr>
        <w:t xml:space="preserve"> weights </w:t>
      </w:r>
      <w:r w:rsidR="009A3505" w:rsidRPr="00375D27">
        <w:rPr>
          <w:position w:val="-12"/>
          <w:sz w:val="18"/>
          <w:szCs w:val="18"/>
        </w:rPr>
        <w:object w:dxaOrig="300" w:dyaOrig="300" w14:anchorId="35A483B5">
          <v:shape id="_x0000_i1037" type="#_x0000_t75" style="width:15.6pt;height:15.6pt" o:ole="">
            <v:imagedata r:id="rId15" o:title=""/>
          </v:shape>
          <o:OLEObject Type="Embed" ProgID="Equation.3" ShapeID="_x0000_i1037" DrawAspect="Content" ObjectID="_1729683682" r:id="rId30"/>
        </w:object>
      </w:r>
      <w:r w:rsidR="009A3505" w:rsidRPr="00375D27">
        <w:rPr>
          <w:sz w:val="18"/>
          <w:szCs w:val="18"/>
        </w:rPr>
        <w:t xml:space="preserve"> and </w:t>
      </w:r>
      <w:r w:rsidR="009A3505" w:rsidRPr="00375D27">
        <w:rPr>
          <w:position w:val="-12"/>
          <w:sz w:val="18"/>
          <w:szCs w:val="18"/>
        </w:rPr>
        <w:object w:dxaOrig="260" w:dyaOrig="300" w14:anchorId="035D7A6B">
          <v:shape id="_x0000_i1038" type="#_x0000_t75" style="width:13.5pt;height:15.6pt" o:ole="">
            <v:imagedata r:id="rId31" o:title=""/>
          </v:shape>
          <o:OLEObject Type="Embed" ProgID="Equation.3" ShapeID="_x0000_i1038" DrawAspect="Content" ObjectID="_1729683683" r:id="rId32"/>
        </w:object>
      </w:r>
      <w:r w:rsidR="009A3505" w:rsidRPr="00375D27">
        <w:rPr>
          <w:sz w:val="18"/>
          <w:szCs w:val="18"/>
        </w:rPr>
        <w:t xml:space="preserve"> to minimize the </w:t>
      </w:r>
      <w:r w:rsidR="000C4F86">
        <w:rPr>
          <w:sz w:val="18"/>
          <w:szCs w:val="18"/>
        </w:rPr>
        <w:t>MSE</w:t>
      </w:r>
      <w:r w:rsidR="009A3505" w:rsidRPr="00375D27">
        <w:rPr>
          <w:sz w:val="18"/>
          <w:szCs w:val="18"/>
        </w:rPr>
        <w:t xml:space="preserve"> function </w:t>
      </w:r>
      <w:r w:rsidR="002C1594" w:rsidRPr="002C1594">
        <w:rPr>
          <w:position w:val="-24"/>
          <w:sz w:val="18"/>
          <w:szCs w:val="18"/>
        </w:rPr>
        <w:object w:dxaOrig="2980" w:dyaOrig="620" w14:anchorId="342E0F2C">
          <v:shape id="_x0000_i1039" type="#_x0000_t75" style="width:98.1pt;height:21.9pt" o:ole="">
            <v:imagedata r:id="rId33" o:title=""/>
          </v:shape>
          <o:OLEObject Type="Embed" ProgID="Equation.DSMT4" ShapeID="_x0000_i1039" DrawAspect="Content" ObjectID="_1729683684" r:id="rId34"/>
        </w:object>
      </w:r>
      <w:r w:rsidR="009A3505" w:rsidRPr="00375D27">
        <w:rPr>
          <w:sz w:val="18"/>
          <w:szCs w:val="18"/>
        </w:rPr>
        <w:t xml:space="preserve">. </w:t>
      </w:r>
      <w:r w:rsidR="009A3505" w:rsidRPr="00C82257">
        <w:rPr>
          <w:noProof/>
          <w:sz w:val="18"/>
          <w:szCs w:val="18"/>
        </w:rPr>
        <w:t xml:space="preserve">Here, </w:t>
      </w:r>
      <w:r w:rsidR="009A3505" w:rsidRPr="00C82257">
        <w:rPr>
          <w:i/>
          <w:noProof/>
          <w:sz w:val="18"/>
          <w:szCs w:val="18"/>
        </w:rPr>
        <w:t>P</w:t>
      </w:r>
      <w:r w:rsidR="009A3505" w:rsidRPr="00C82257">
        <w:rPr>
          <w:noProof/>
          <w:sz w:val="18"/>
          <w:szCs w:val="18"/>
        </w:rPr>
        <w:t xml:space="preserve"> is</w:t>
      </w:r>
      <w:r w:rsidR="00DA682D">
        <w:rPr>
          <w:noProof/>
          <w:sz w:val="18"/>
          <w:szCs w:val="18"/>
        </w:rPr>
        <w:t xml:space="preserve"> the number of training sample</w:t>
      </w:r>
      <w:r w:rsidR="009A3505" w:rsidRPr="00C82257">
        <w:rPr>
          <w:noProof/>
          <w:sz w:val="18"/>
          <w:szCs w:val="18"/>
        </w:rPr>
        <w:t xml:space="preserve">s </w:t>
      </w:r>
      <w:r w:rsidR="009A3505" w:rsidRPr="00C42A05">
        <w:rPr>
          <w:noProof/>
          <w:sz w:val="18"/>
          <w:szCs w:val="18"/>
        </w:rPr>
        <w:t xml:space="preserve">and </w:t>
      </w:r>
      <w:r w:rsidR="009A3505" w:rsidRPr="00C42A05">
        <w:rPr>
          <w:i/>
          <w:noProof/>
          <w:sz w:val="18"/>
          <w:szCs w:val="18"/>
        </w:rPr>
        <w:t>M</w:t>
      </w:r>
      <w:r w:rsidR="009A3505" w:rsidRPr="00C42A05">
        <w:rPr>
          <w:noProof/>
          <w:sz w:val="18"/>
          <w:szCs w:val="18"/>
        </w:rPr>
        <w:t xml:space="preserve"> is the number of output nodes. </w:t>
      </w:r>
      <w:r>
        <w:rPr>
          <w:noProof/>
          <w:sz w:val="18"/>
          <w:szCs w:val="18"/>
        </w:rPr>
        <w:t>EBP</w:t>
      </w:r>
      <w:r w:rsidR="00CE0B83" w:rsidRPr="00C42A05">
        <w:rPr>
          <w:noProof/>
          <w:sz w:val="18"/>
          <w:szCs w:val="18"/>
        </w:rPr>
        <w:t xml:space="preserve"> </w:t>
      </w:r>
      <w:r w:rsidR="009A3505" w:rsidRPr="00C42A05">
        <w:rPr>
          <w:noProof/>
          <w:sz w:val="18"/>
          <w:szCs w:val="18"/>
        </w:rPr>
        <w:t>algorithm provides updating procedure of</w:t>
      </w:r>
      <w:r w:rsidR="009A3505" w:rsidRPr="00375D27">
        <w:rPr>
          <w:sz w:val="18"/>
          <w:szCs w:val="18"/>
        </w:rPr>
        <w:t xml:space="preserve"> </w:t>
      </w:r>
      <w:r w:rsidR="009A3505" w:rsidRPr="00375D27">
        <w:rPr>
          <w:position w:val="-12"/>
          <w:sz w:val="18"/>
          <w:szCs w:val="18"/>
        </w:rPr>
        <w:object w:dxaOrig="300" w:dyaOrig="300" w14:anchorId="6608DC94">
          <v:shape id="_x0000_i1040" type="#_x0000_t75" style="width:15.6pt;height:15.6pt" o:ole="">
            <v:imagedata r:id="rId15" o:title=""/>
          </v:shape>
          <o:OLEObject Type="Embed" ProgID="Equation.3" ShapeID="_x0000_i1040" DrawAspect="Content" ObjectID="_1729683685" r:id="rId35"/>
        </w:object>
      </w:r>
      <w:r w:rsidR="009A3505" w:rsidRPr="00375D27">
        <w:rPr>
          <w:sz w:val="18"/>
          <w:szCs w:val="18"/>
        </w:rPr>
        <w:t xml:space="preserve"> and </w:t>
      </w:r>
      <w:r w:rsidR="009A3505" w:rsidRPr="00375D27">
        <w:rPr>
          <w:position w:val="-12"/>
          <w:sz w:val="18"/>
          <w:szCs w:val="18"/>
        </w:rPr>
        <w:object w:dxaOrig="260" w:dyaOrig="300" w14:anchorId="7D03128C">
          <v:shape id="_x0000_i1041" type="#_x0000_t75" style="width:13.5pt;height:15.6pt" o:ole="">
            <v:imagedata r:id="rId31" o:title=""/>
          </v:shape>
          <o:OLEObject Type="Embed" ProgID="Equation.3" ShapeID="_x0000_i1041" DrawAspect="Content" ObjectID="_1729683686" r:id="rId36"/>
        </w:object>
      </w:r>
      <w:r w:rsidR="009A3505" w:rsidRPr="00375D27">
        <w:rPr>
          <w:sz w:val="18"/>
          <w:szCs w:val="18"/>
        </w:rPr>
        <w:t>as follows</w:t>
      </w:r>
      <w:r w:rsidR="003E7859">
        <w:rPr>
          <w:sz w:val="18"/>
          <w:szCs w:val="18"/>
        </w:rPr>
        <w:t>[2</w:t>
      </w:r>
      <w:r w:rsidR="00857C4F">
        <w:rPr>
          <w:sz w:val="18"/>
          <w:szCs w:val="18"/>
        </w:rPr>
        <w:t>]</w:t>
      </w:r>
      <w:r w:rsidR="009A3505" w:rsidRPr="00375D27">
        <w:rPr>
          <w:sz w:val="18"/>
          <w:szCs w:val="18"/>
        </w:rPr>
        <w:t xml:space="preserve">: </w:t>
      </w:r>
    </w:p>
    <w:p w14:paraId="2CED3955" w14:textId="77777777" w:rsidR="006B69BC" w:rsidRDefault="002C1594" w:rsidP="006B69BC">
      <w:pPr>
        <w:pStyle w:val="a4"/>
        <w:spacing w:line="192" w:lineRule="auto"/>
        <w:jc w:val="right"/>
        <w:rPr>
          <w:sz w:val="18"/>
          <w:szCs w:val="18"/>
        </w:rPr>
      </w:pPr>
      <w:r w:rsidRPr="002C1594">
        <w:rPr>
          <w:position w:val="-32"/>
          <w:sz w:val="18"/>
          <w:szCs w:val="18"/>
        </w:rPr>
        <w:object w:dxaOrig="6800" w:dyaOrig="700" w14:anchorId="79EB7D91">
          <v:shape id="_x0000_i1042" type="#_x0000_t75" style="width:321.6pt;height:33pt" o:ole="">
            <v:imagedata r:id="rId37" o:title=""/>
          </v:shape>
          <o:OLEObject Type="Embed" ProgID="Equation.DSMT4" ShapeID="_x0000_i1042" DrawAspect="Content" ObjectID="_1729683687" r:id="rId38"/>
        </w:object>
      </w:r>
      <w:r w:rsidR="006B69BC">
        <w:rPr>
          <w:sz w:val="18"/>
          <w:szCs w:val="18"/>
        </w:rPr>
        <w:t xml:space="preserve">                        (1)   </w:t>
      </w:r>
    </w:p>
    <w:p w14:paraId="23BD3C5C" w14:textId="77777777" w:rsidR="009A3505" w:rsidRDefault="006B69BC" w:rsidP="006B69BC">
      <w:pPr>
        <w:pStyle w:val="a4"/>
        <w:spacing w:line="192" w:lineRule="auto"/>
        <w:jc w:val="right"/>
        <w:rPr>
          <w:sz w:val="18"/>
          <w:szCs w:val="18"/>
        </w:rPr>
      </w:pPr>
      <w:r w:rsidRPr="006B69BC">
        <w:rPr>
          <w:position w:val="-26"/>
          <w:sz w:val="18"/>
          <w:szCs w:val="18"/>
        </w:rPr>
        <w:object w:dxaOrig="3500" w:dyaOrig="620" w14:anchorId="5A3D157E">
          <v:shape id="_x0000_i1043" type="#_x0000_t75" style="width:165.3pt;height:29.7pt" o:ole="">
            <v:imagedata r:id="rId39" o:title=""/>
          </v:shape>
          <o:OLEObject Type="Embed" ProgID="Equation.3" ShapeID="_x0000_i1043" DrawAspect="Content" ObjectID="_1729683688" r:id="rId40"/>
        </w:object>
      </w:r>
      <w:r>
        <w:rPr>
          <w:sz w:val="18"/>
          <w:szCs w:val="18"/>
        </w:rPr>
        <w:t xml:space="preserve">                                                   (2)</w:t>
      </w:r>
    </w:p>
    <w:p w14:paraId="2DC15E07" w14:textId="77777777" w:rsidR="00340D72" w:rsidRDefault="00340D72" w:rsidP="00F8547C">
      <w:pPr>
        <w:pStyle w:val="a4"/>
        <w:spacing w:line="192" w:lineRule="auto"/>
        <w:jc w:val="left"/>
        <w:rPr>
          <w:sz w:val="18"/>
          <w:szCs w:val="18"/>
          <w:lang w:eastAsia="ko-KR"/>
        </w:rPr>
      </w:pPr>
      <w:r>
        <w:rPr>
          <w:sz w:val="18"/>
          <w:szCs w:val="18"/>
          <w:lang w:eastAsia="ko-KR"/>
        </w:rPr>
        <w:t>In classifications, we adopt the one-hot coding of the target value as follows:</w:t>
      </w:r>
    </w:p>
    <w:p w14:paraId="6E410CC1" w14:textId="77777777" w:rsidR="00340D72" w:rsidRDefault="00340D72" w:rsidP="00F8547C">
      <w:pPr>
        <w:pStyle w:val="a4"/>
        <w:spacing w:line="192" w:lineRule="auto"/>
        <w:jc w:val="left"/>
        <w:rPr>
          <w:sz w:val="18"/>
          <w:szCs w:val="18"/>
          <w:lang w:eastAsia="ko-KR"/>
        </w:rPr>
      </w:pPr>
    </w:p>
    <w:p w14:paraId="50933CA0" w14:textId="376AF913" w:rsidR="00340D72" w:rsidRPr="00340D72" w:rsidRDefault="007E6E96" w:rsidP="00340D72">
      <w:pPr>
        <w:pStyle w:val="a4"/>
        <w:spacing w:line="192" w:lineRule="auto"/>
        <w:jc w:val="right"/>
        <w:rPr>
          <w:noProof/>
          <w:sz w:val="18"/>
          <w:szCs w:val="18"/>
          <w:lang w:eastAsia="ko-KR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w:rPr>
                <w:rFonts w:ascii="Cambria Math" w:hAnsi="Cambria Math"/>
              </w:rPr>
              <m:t>(p)</m:t>
            </m:r>
          </m:sup>
        </m:sSubSup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1,</m:t>
                  </m:r>
                </m:e>
                <m:e>
                  <m:r>
                    <w:rPr>
                      <w:rFonts w:ascii="Cambria Math" w:hAnsi="Cambria Math"/>
                    </w:rPr>
                    <m:t xml:space="preserve">if the input 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(p)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 xml:space="preserve">  belongs to a class k 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0,</m:t>
                  </m:r>
                </m:e>
                <m:e>
                  <m:r>
                    <w:rPr>
                      <w:rFonts w:ascii="Cambria Math" w:hAnsi="Cambria Math"/>
                    </w:rPr>
                    <m:t>otherwise.</m:t>
                  </m:r>
                </m:e>
              </m:mr>
            </m:m>
          </m:e>
        </m:d>
      </m:oMath>
      <w:r w:rsidR="00340D72">
        <w:t xml:space="preserve">                                            (3) </w:t>
      </w:r>
    </w:p>
    <w:p w14:paraId="3B89B159" w14:textId="77777777" w:rsidR="00340D72" w:rsidRDefault="00340D72" w:rsidP="00340D72">
      <w:pPr>
        <w:pStyle w:val="a4"/>
        <w:spacing w:line="192" w:lineRule="auto"/>
        <w:ind w:firstLine="0"/>
        <w:jc w:val="left"/>
        <w:rPr>
          <w:sz w:val="18"/>
          <w:szCs w:val="18"/>
          <w:lang w:eastAsia="ko-KR"/>
        </w:rPr>
      </w:pPr>
    </w:p>
    <w:p w14:paraId="4584487A" w14:textId="77777777" w:rsidR="00340D72" w:rsidRDefault="00340D72" w:rsidP="00F8547C">
      <w:pPr>
        <w:pStyle w:val="a4"/>
        <w:spacing w:line="192" w:lineRule="auto"/>
        <w:jc w:val="left"/>
        <w:rPr>
          <w:sz w:val="18"/>
          <w:szCs w:val="18"/>
        </w:rPr>
      </w:pPr>
    </w:p>
    <w:p w14:paraId="7EDD48CF" w14:textId="77777777" w:rsidR="009A3505" w:rsidRPr="00375D27" w:rsidRDefault="009A3505" w:rsidP="009A3505">
      <w:pPr>
        <w:pStyle w:val="a4"/>
        <w:spacing w:line="192" w:lineRule="auto"/>
        <w:ind w:firstLine="0"/>
        <w:jc w:val="left"/>
        <w:rPr>
          <w:sz w:val="18"/>
          <w:szCs w:val="18"/>
        </w:rPr>
      </w:pPr>
    </w:p>
    <w:p w14:paraId="0A3F1AE6" w14:textId="5BEFF05B" w:rsidR="006B69BC" w:rsidRPr="006B69BC" w:rsidRDefault="002C1594" w:rsidP="006B69BC">
      <w:pPr>
        <w:pStyle w:val="1"/>
        <w:numPr>
          <w:ilvl w:val="0"/>
          <w:numId w:val="6"/>
        </w:numPr>
        <w:spacing w:line="192" w:lineRule="auto"/>
        <w:rPr>
          <w:rFonts w:ascii="Tahoma" w:hAnsi="Tahoma" w:cs="Tahoma"/>
          <w:b w:val="0"/>
          <w:noProof/>
          <w:sz w:val="20"/>
        </w:rPr>
      </w:pPr>
      <w:r>
        <w:rPr>
          <w:rFonts w:ascii="Tahoma" w:hAnsi="Tahoma" w:cs="Tahoma"/>
          <w:b w:val="0"/>
          <w:noProof/>
          <w:sz w:val="20"/>
        </w:rPr>
        <w:t xml:space="preserve">Cross-Entropy Error with </w:t>
      </w:r>
      <w:r w:rsidR="00DA7057">
        <w:rPr>
          <w:rFonts w:ascii="Tahoma" w:hAnsi="Tahoma" w:cs="Tahoma"/>
          <w:b w:val="0"/>
          <w:noProof/>
          <w:sz w:val="20"/>
        </w:rPr>
        <w:t>SoftMax Output</w:t>
      </w:r>
      <w:r w:rsidR="006B69BC">
        <w:rPr>
          <w:rFonts w:ascii="Tahoma" w:hAnsi="Tahoma" w:cs="Tahoma"/>
          <w:b w:val="0"/>
          <w:noProof/>
          <w:sz w:val="20"/>
        </w:rPr>
        <w:t xml:space="preserve"> </w:t>
      </w:r>
    </w:p>
    <w:p w14:paraId="31F79A09" w14:textId="77777777" w:rsidR="006B69BC" w:rsidRDefault="006B69BC" w:rsidP="009A3505">
      <w:pPr>
        <w:pStyle w:val="a4"/>
        <w:spacing w:line="192" w:lineRule="auto"/>
        <w:rPr>
          <w:noProof/>
          <w:sz w:val="18"/>
          <w:szCs w:val="18"/>
        </w:rPr>
      </w:pPr>
    </w:p>
    <w:p w14:paraId="02DD12C1" w14:textId="77777777" w:rsidR="002C1594" w:rsidRDefault="002C1594" w:rsidP="002C1594">
      <w:pPr>
        <w:pStyle w:val="a4"/>
        <w:spacing w:line="192" w:lineRule="auto"/>
        <w:jc w:val="left"/>
        <w:rPr>
          <w:noProof/>
          <w:sz w:val="18"/>
          <w:szCs w:val="18"/>
          <w:lang w:eastAsia="ko-KR"/>
        </w:rPr>
      </w:pPr>
      <w:r>
        <w:rPr>
          <w:sz w:val="18"/>
          <w:szCs w:val="18"/>
          <w:lang w:eastAsia="ko-KR"/>
        </w:rPr>
        <w:t xml:space="preserve">In </w:t>
      </w:r>
      <w:r w:rsidR="00F00EB5">
        <w:rPr>
          <w:sz w:val="18"/>
          <w:szCs w:val="18"/>
          <w:lang w:eastAsia="ko-KR"/>
        </w:rPr>
        <w:t>DNNs(</w:t>
      </w:r>
      <w:r>
        <w:rPr>
          <w:sz w:val="18"/>
          <w:szCs w:val="18"/>
          <w:lang w:eastAsia="ko-KR"/>
        </w:rPr>
        <w:t>deep neural networks</w:t>
      </w:r>
      <w:r w:rsidR="00F00EB5">
        <w:rPr>
          <w:sz w:val="18"/>
          <w:szCs w:val="18"/>
          <w:lang w:eastAsia="ko-KR"/>
        </w:rPr>
        <w:t>)</w:t>
      </w:r>
      <w:r>
        <w:rPr>
          <w:sz w:val="18"/>
          <w:szCs w:val="18"/>
          <w:lang w:eastAsia="ko-KR"/>
        </w:rPr>
        <w:t xml:space="preserve"> as shown in Fig. 2, we use </w:t>
      </w:r>
      <w:r>
        <w:rPr>
          <w:noProof/>
          <w:sz w:val="18"/>
          <w:szCs w:val="18"/>
          <w:lang w:eastAsia="ko-KR"/>
        </w:rPr>
        <w:t xml:space="preserve">the softmax </w:t>
      </w:r>
      <w:r w:rsidRPr="00F8547C">
        <w:rPr>
          <w:noProof/>
          <w:sz w:val="18"/>
          <w:szCs w:val="18"/>
          <w:lang w:eastAsia="ko-KR"/>
        </w:rPr>
        <w:t>output</w:t>
      </w:r>
      <w:r>
        <w:rPr>
          <w:noProof/>
          <w:sz w:val="18"/>
          <w:szCs w:val="18"/>
          <w:lang w:eastAsia="ko-KR"/>
        </w:rPr>
        <w:t xml:space="preserve"> given by</w:t>
      </w:r>
    </w:p>
    <w:p w14:paraId="76253487" w14:textId="4A5E9076" w:rsidR="002C1594" w:rsidRDefault="007E6E96" w:rsidP="002C1594">
      <w:pPr>
        <w:pStyle w:val="a4"/>
        <w:spacing w:line="192" w:lineRule="auto"/>
        <w:jc w:val="right"/>
        <w:rPr>
          <w:noProof/>
          <w:sz w:val="18"/>
          <w:szCs w:val="18"/>
          <w:lang w:eastAsia="ko-KR"/>
        </w:rPr>
      </w:pPr>
      <m:oMath>
        <m:sSub>
          <m:sSubPr>
            <m:ctrlPr>
              <w:rPr>
                <w:rFonts w:ascii="Cambria Math" w:eastAsia="맑은 고딕" w:hAnsi="Cambria Math"/>
                <w:kern w:val="2"/>
                <w:szCs w:val="22"/>
                <w:lang w:eastAsia="ko-KR"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="맑은 고딕" w:hAnsi="Cambria Math"/>
                <w:i/>
                <w:kern w:val="2"/>
                <w:szCs w:val="22"/>
                <w:lang w:eastAsia="ko-KR"/>
              </w:rPr>
            </m:ctrlPr>
          </m:fPr>
          <m:num>
            <m:sSup>
              <m:sSupPr>
                <m:ctrlPr>
                  <w:rPr>
                    <w:rFonts w:ascii="Cambria Math" w:eastAsia="맑은 고딕" w:hAnsi="Cambria Math"/>
                    <w:i/>
                    <w:kern w:val="2"/>
                    <w:szCs w:val="22"/>
                    <w:lang w:eastAsia="ko-KR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sSub>
                  <m:sSubPr>
                    <m:ctrlPr>
                      <w:rPr>
                        <w:rFonts w:ascii="Cambria Math" w:eastAsia="맑은 고딕" w:hAnsi="Cambria Math"/>
                        <w:i/>
                        <w:kern w:val="2"/>
                        <w:szCs w:val="22"/>
                        <w:lang w:eastAsia="ko-K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</m:sup>
            </m:sSup>
          </m:num>
          <m:den>
            <m:nary>
              <m:naryPr>
                <m:chr m:val="∑"/>
                <m:limLoc m:val="undOvr"/>
                <m:ctrlPr>
                  <w:rPr>
                    <w:rFonts w:ascii="Cambria Math" w:eastAsia="맑은 고딕" w:hAnsi="Cambria Math"/>
                    <w:i/>
                    <w:kern w:val="2"/>
                    <w:szCs w:val="22"/>
                    <w:lang w:eastAsia="ko-KR"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k=1</m:t>
                </m:r>
              </m:sub>
              <m:sup>
                <m:r>
                  <w:rPr>
                    <w:rFonts w:ascii="Cambria Math" w:hAnsi="Cambria Math"/>
                  </w:rPr>
                  <m:t>M</m:t>
                </m:r>
              </m:sup>
              <m:e>
                <m:sSup>
                  <m:sSupPr>
                    <m:ctrlPr>
                      <w:rPr>
                        <w:rFonts w:ascii="Cambria Math" w:eastAsia="맑은 고딕" w:hAnsi="Cambria Math"/>
                        <w:i/>
                        <w:kern w:val="2"/>
                        <w:szCs w:val="22"/>
                        <w:lang w:eastAsia="ko-K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sSub>
                      <m:sSubPr>
                        <m:ctrlPr>
                          <w:rPr>
                            <w:rFonts w:ascii="Cambria Math" w:eastAsia="맑은 고딕" w:hAnsi="Cambria Math"/>
                            <w:i/>
                            <w:kern w:val="2"/>
                            <w:szCs w:val="22"/>
                            <w:lang w:eastAsia="ko-KR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sub>
                    </m:sSub>
                  </m:sup>
                </m:sSup>
              </m:e>
            </m:nary>
          </m:den>
        </m:f>
      </m:oMath>
      <w:r w:rsidR="002C1594">
        <w:t xml:space="preserve">                                                                          (</w:t>
      </w:r>
      <w:r w:rsidR="00290BCC">
        <w:t>4</w:t>
      </w:r>
      <w:r w:rsidR="002C1594">
        <w:t xml:space="preserve">) </w:t>
      </w:r>
    </w:p>
    <w:p w14:paraId="0C5D04A7" w14:textId="5E08EEE6" w:rsidR="00F8547C" w:rsidRDefault="002C1594" w:rsidP="002C1594">
      <w:pPr>
        <w:pStyle w:val="a4"/>
        <w:spacing w:line="192" w:lineRule="auto"/>
        <w:ind w:firstLine="0"/>
        <w:jc w:val="left"/>
        <w:rPr>
          <w:noProof/>
          <w:sz w:val="18"/>
          <w:szCs w:val="18"/>
          <w:lang w:eastAsia="ko-KR"/>
        </w:rPr>
      </w:pPr>
      <w:r>
        <w:rPr>
          <w:noProof/>
          <w:sz w:val="18"/>
          <w:szCs w:val="18"/>
          <w:lang w:eastAsia="ko-KR"/>
        </w:rPr>
        <w:lastRenderedPageBreak/>
        <w:t xml:space="preserve">where  </w:t>
      </w:r>
      <m:oMath>
        <m:sSub>
          <m:sSubPr>
            <m:ctrlPr>
              <w:rPr>
                <w:rFonts w:ascii="Cambria Math" w:eastAsia="맑은 고딕" w:hAnsi="Cambria Math"/>
                <w:kern w:val="2"/>
                <w:szCs w:val="22"/>
                <w:lang w:eastAsia="ko-KR"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=</m:t>
        </m:r>
        <m:nary>
          <m:naryPr>
            <m:chr m:val="∑"/>
            <m:limLoc m:val="undOvr"/>
            <m:ctrlPr>
              <w:rPr>
                <w:rFonts w:ascii="Cambria Math" w:eastAsia="맑은 고딕" w:hAnsi="Cambria Math"/>
                <w:i/>
                <w:kern w:val="2"/>
                <w:szCs w:val="22"/>
                <w:lang w:eastAsia="ko-KR"/>
              </w:rPr>
            </m:ctrlPr>
          </m:naryPr>
          <m:sub>
            <m:r>
              <w:rPr>
                <w:rFonts w:ascii="Cambria Math" w:hAnsi="Cambria Math"/>
              </w:rPr>
              <m:t>j=1</m:t>
            </m:r>
          </m:sub>
          <m:sup>
            <m:r>
              <w:rPr>
                <w:rFonts w:ascii="Cambria Math" w:hAnsi="Cambria Math"/>
              </w:rPr>
              <m:t>H</m:t>
            </m:r>
          </m:sup>
          <m:e>
            <m:sSub>
              <m:sSubPr>
                <m:ctrlPr>
                  <w:rPr>
                    <w:rFonts w:ascii="Cambria Math" w:eastAsia="맑은 고딕" w:hAnsi="Cambria Math"/>
                    <w:i/>
                    <w:kern w:val="2"/>
                    <w:szCs w:val="22"/>
                    <w:lang w:eastAsia="ko-KR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kj</m:t>
                </m:r>
              </m:sub>
            </m:sSub>
            <m:sSubSup>
              <m:sSubSupPr>
                <m:ctrlPr>
                  <w:rPr>
                    <w:rFonts w:ascii="Cambria Math" w:eastAsia="맑은 고딕" w:hAnsi="Cambria Math"/>
                    <w:i/>
                    <w:kern w:val="2"/>
                    <w:szCs w:val="22"/>
                    <w:lang w:eastAsia="ko-KR"/>
                  </w:rPr>
                </m:ctrlPr>
              </m:sSubSupPr>
              <m:e>
                <m:r>
                  <w:rPr>
                    <w:rFonts w:ascii="Cambria Math" w:eastAsia="맑은 고딕" w:hAnsi="Cambria Math"/>
                    <w:kern w:val="2"/>
                    <w:szCs w:val="22"/>
                    <w:lang w:eastAsia="ko-KR"/>
                  </w:rPr>
                  <m:t>h</m:t>
                </m:r>
              </m:e>
              <m:sub>
                <m:r>
                  <w:rPr>
                    <w:rFonts w:ascii="Cambria Math" w:eastAsia="맑은 고딕" w:hAnsi="Cambria Math"/>
                    <w:kern w:val="2"/>
                    <w:szCs w:val="22"/>
                    <w:lang w:eastAsia="ko-KR"/>
                  </w:rPr>
                  <m:t>j</m:t>
                </m:r>
              </m:sub>
              <m:sup>
                <m:r>
                  <w:rPr>
                    <w:rFonts w:ascii="Cambria Math" w:eastAsia="맑은 고딕" w:hAnsi="Cambria Math"/>
                    <w:kern w:val="2"/>
                    <w:szCs w:val="22"/>
                    <w:lang w:eastAsia="ko-KR"/>
                  </w:rPr>
                  <m:t>(L)</m:t>
                </m:r>
              </m:sup>
            </m:sSubSup>
          </m:e>
        </m:nary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eastAsia="맑은 고딕" w:hAnsi="Cambria Math"/>
                <w:i/>
                <w:kern w:val="2"/>
                <w:szCs w:val="22"/>
                <w:lang w:eastAsia="ko-KR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k0</m:t>
            </m:r>
          </m:sub>
        </m:sSub>
      </m:oMath>
      <w:r w:rsidR="008F263F">
        <w:rPr>
          <w:rFonts w:hint="eastAsia"/>
          <w:noProof/>
          <w:kern w:val="2"/>
          <w:szCs w:val="22"/>
          <w:lang w:eastAsia="ko-KR"/>
        </w:rPr>
        <w:t xml:space="preserve"> </w:t>
      </w:r>
      <w:r>
        <w:rPr>
          <w:noProof/>
          <w:sz w:val="18"/>
          <w:szCs w:val="18"/>
          <w:lang w:eastAsia="ko-KR"/>
        </w:rPr>
        <w:t xml:space="preserve">is the weighted sum to the output node. </w:t>
      </w:r>
      <w:r w:rsidR="00F8547C">
        <w:rPr>
          <w:noProof/>
          <w:sz w:val="18"/>
          <w:szCs w:val="18"/>
        </w:rPr>
        <w:t xml:space="preserve">For </w:t>
      </w:r>
      <w:r w:rsidR="00F00EB5">
        <w:rPr>
          <w:noProof/>
          <w:sz w:val="18"/>
          <w:szCs w:val="18"/>
        </w:rPr>
        <w:t>applying DNNs to classification probems</w:t>
      </w:r>
      <w:r w:rsidR="00F8547C" w:rsidRPr="00F8547C">
        <w:rPr>
          <w:noProof/>
          <w:sz w:val="18"/>
          <w:szCs w:val="18"/>
        </w:rPr>
        <w:t>, w</w:t>
      </w:r>
      <w:r w:rsidR="00F8547C">
        <w:rPr>
          <w:noProof/>
          <w:sz w:val="18"/>
          <w:szCs w:val="18"/>
        </w:rPr>
        <w:t>e usually use the cross-entropy error function given by</w:t>
      </w:r>
    </w:p>
    <w:p w14:paraId="67882A8C" w14:textId="77777777" w:rsidR="00F8547C" w:rsidRDefault="00F8547C" w:rsidP="009A3505">
      <w:pPr>
        <w:pStyle w:val="a4"/>
        <w:spacing w:line="192" w:lineRule="auto"/>
        <w:rPr>
          <w:noProof/>
          <w:sz w:val="18"/>
          <w:szCs w:val="18"/>
        </w:rPr>
      </w:pPr>
    </w:p>
    <w:p w14:paraId="6DD51952" w14:textId="3446722D" w:rsidR="00F8547C" w:rsidRDefault="007E6E96" w:rsidP="00F8547C">
      <w:pPr>
        <w:pStyle w:val="a4"/>
        <w:spacing w:line="192" w:lineRule="auto"/>
        <w:jc w:val="right"/>
        <w:rPr>
          <w:noProof/>
          <w:sz w:val="18"/>
          <w:szCs w:val="18"/>
          <w:lang w:eastAsia="ko-KR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CE</m:t>
            </m:r>
          </m:sub>
        </m:sSub>
        <m:r>
          <m:rPr>
            <m:sty m:val="p"/>
          </m:rPr>
          <w:rPr>
            <w:rFonts w:ascii="Cambria Math" w:hAnsi="Cambria Math"/>
          </w:rPr>
          <m:t>=-</m:t>
        </m:r>
        <m:nary>
          <m:naryPr>
            <m:chr m:val="∑"/>
            <m:limLoc m:val="undOvr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k=1</m:t>
            </m:r>
          </m:sub>
          <m:sup>
            <m:r>
              <w:rPr>
                <w:rFonts w:ascii="Cambria Math" w:hAnsi="Cambria Math"/>
              </w:rPr>
              <m:t>M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  <m:r>
              <w:rPr>
                <w:rFonts w:ascii="Cambria Math" w:hAnsi="Cambria Math"/>
              </w:rPr>
              <m:t>log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</m:sSub>
            <m:r>
              <w:rPr>
                <w:rFonts w:ascii="Cambria Math" w:hAnsi="Cambria Math"/>
              </w:rPr>
              <m:t>.</m:t>
            </m:r>
          </m:e>
        </m:nary>
      </m:oMath>
      <w:r w:rsidR="00F8547C">
        <w:t xml:space="preserve">                                                                     (</w:t>
      </w:r>
      <w:r w:rsidR="00290BCC">
        <w:t>5</w:t>
      </w:r>
      <w:r w:rsidR="00F8547C">
        <w:t xml:space="preserve">) </w:t>
      </w:r>
    </w:p>
    <w:p w14:paraId="23393E2D" w14:textId="77777777" w:rsidR="00425E31" w:rsidRDefault="00425E31" w:rsidP="009209AF">
      <w:pPr>
        <w:pStyle w:val="a4"/>
        <w:spacing w:line="192" w:lineRule="auto"/>
        <w:ind w:firstLine="0"/>
        <w:rPr>
          <w:noProof/>
          <w:lang w:eastAsia="ko-KR"/>
        </w:rPr>
      </w:pPr>
    </w:p>
    <w:p w14:paraId="661300AA" w14:textId="2BFDC0C1" w:rsidR="00340D72" w:rsidRPr="00340D72" w:rsidRDefault="00020542" w:rsidP="00425E31">
      <w:pPr>
        <w:pStyle w:val="a4"/>
        <w:spacing w:line="192" w:lineRule="auto"/>
        <w:ind w:firstLine="0"/>
        <w:rPr>
          <w:noProof/>
          <w:sz w:val="18"/>
          <w:szCs w:val="18"/>
          <w:lang w:eastAsia="ko-KR"/>
        </w:rPr>
      </w:pPr>
      <w:r>
        <w:rPr>
          <w:noProof/>
          <w:sz w:val="18"/>
          <w:szCs w:val="18"/>
          <w:lang w:eastAsia="ko-KR"/>
        </w:rPr>
        <w:t>Since</w:t>
      </w:r>
      <w:r w:rsidR="00DC7A6D">
        <w:rPr>
          <w:noProof/>
          <w:sz w:val="18"/>
          <w:szCs w:val="18"/>
          <w:lang w:eastAsia="ko-KR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sz w:val="18"/>
                <w:szCs w:val="18"/>
                <w:lang w:eastAsia="ko-KR"/>
              </w:rPr>
            </m:ctrlPr>
          </m:sSubPr>
          <m:e>
            <m:r>
              <w:rPr>
                <w:rFonts w:ascii="Cambria Math" w:hAnsi="Cambria Math"/>
                <w:noProof/>
                <w:sz w:val="18"/>
                <w:szCs w:val="18"/>
                <w:lang w:eastAsia="ko-KR"/>
              </w:rPr>
              <m:t>δ</m:t>
            </m:r>
          </m:e>
          <m:sub>
            <m:r>
              <w:rPr>
                <w:rFonts w:ascii="Cambria Math" w:hAnsi="Cambria Math"/>
                <w:noProof/>
                <w:sz w:val="18"/>
                <w:szCs w:val="18"/>
                <w:lang w:eastAsia="ko-KR"/>
              </w:rPr>
              <m:t>k</m:t>
            </m:r>
          </m:sub>
        </m:sSub>
        <m:r>
          <w:rPr>
            <w:rFonts w:ascii="Cambria Math" w:hAnsi="Cambria Math"/>
            <w:noProof/>
            <w:sz w:val="18"/>
            <w:szCs w:val="18"/>
            <w:lang w:eastAsia="ko-KR"/>
          </w:rPr>
          <m:t>=-</m:t>
        </m:r>
        <m:f>
          <m:fPr>
            <m:ctrlPr>
              <w:rPr>
                <w:rFonts w:ascii="Cambria Math" w:hAnsi="Cambria Math"/>
                <w:i/>
                <w:noProof/>
                <w:sz w:val="18"/>
                <w:szCs w:val="18"/>
                <w:lang w:eastAsia="ko-KR"/>
              </w:rPr>
            </m:ctrlPr>
          </m:fPr>
          <m:num>
            <m:r>
              <w:rPr>
                <w:rFonts w:ascii="Cambria Math" w:hAnsi="Cambria Math"/>
                <w:noProof/>
                <w:sz w:val="18"/>
                <w:szCs w:val="18"/>
                <w:lang w:eastAsia="ko-KR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18"/>
                    <w:szCs w:val="18"/>
                    <w:lang w:eastAsia="ko-KR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18"/>
                    <w:szCs w:val="18"/>
                    <w:lang w:eastAsia="ko-KR"/>
                  </w:rPr>
                  <m:t>E</m:t>
                </m:r>
              </m:e>
              <m:sub>
                <m:r>
                  <w:rPr>
                    <w:rFonts w:ascii="Cambria Math" w:hAnsi="Cambria Math"/>
                    <w:noProof/>
                    <w:sz w:val="18"/>
                    <w:szCs w:val="18"/>
                    <w:lang w:eastAsia="ko-KR"/>
                  </w:rPr>
                  <m:t>CE</m:t>
                </m:r>
              </m:sub>
            </m:sSub>
          </m:num>
          <m:den>
            <m:r>
              <w:rPr>
                <w:rFonts w:ascii="Cambria Math" w:hAnsi="Cambria Math"/>
                <w:noProof/>
                <w:sz w:val="18"/>
                <w:szCs w:val="18"/>
                <w:lang w:eastAsia="ko-KR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18"/>
                    <w:szCs w:val="18"/>
                    <w:lang w:eastAsia="ko-KR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noProof/>
                        <w:sz w:val="18"/>
                        <w:szCs w:val="18"/>
                        <w:lang w:eastAsia="ko-KR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noProof/>
                        <w:sz w:val="18"/>
                        <w:szCs w:val="18"/>
                        <w:lang w:eastAsia="ko-KR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hAnsi="Cambria Math"/>
                    <w:noProof/>
                    <w:sz w:val="18"/>
                    <w:szCs w:val="18"/>
                    <w:lang w:eastAsia="ko-KR"/>
                  </w:rPr>
                  <m:t>k</m:t>
                </m:r>
              </m:sub>
            </m:sSub>
          </m:den>
        </m:f>
        <m:r>
          <w:rPr>
            <w:rFonts w:ascii="Cambria Math" w:hAnsi="Cambria Math"/>
            <w:noProof/>
            <w:sz w:val="18"/>
            <w:szCs w:val="18"/>
            <w:lang w:eastAsia="ko-KR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sz w:val="18"/>
                <w:szCs w:val="18"/>
                <w:lang w:eastAsia="ko-KR"/>
              </w:rPr>
            </m:ctrlPr>
          </m:sSubPr>
          <m:e>
            <m:r>
              <w:rPr>
                <w:rFonts w:ascii="Cambria Math" w:hAnsi="Cambria Math"/>
                <w:noProof/>
                <w:sz w:val="18"/>
                <w:szCs w:val="18"/>
                <w:lang w:eastAsia="ko-KR"/>
              </w:rPr>
              <m:t>t</m:t>
            </m:r>
          </m:e>
          <m:sub>
            <m:r>
              <w:rPr>
                <w:rFonts w:ascii="Cambria Math" w:hAnsi="Cambria Math"/>
                <w:noProof/>
                <w:sz w:val="18"/>
                <w:szCs w:val="18"/>
                <w:lang w:eastAsia="ko-KR"/>
              </w:rPr>
              <m:t>k</m:t>
            </m:r>
          </m:sub>
        </m:sSub>
        <m:r>
          <w:rPr>
            <w:rFonts w:ascii="Cambria Math" w:hAnsi="Cambria Math"/>
            <w:noProof/>
            <w:sz w:val="18"/>
            <w:szCs w:val="18"/>
            <w:lang w:eastAsia="ko-KR"/>
          </w:rPr>
          <m:t>-</m:t>
        </m:r>
        <m:sSub>
          <m:sSubPr>
            <m:ctrlPr>
              <w:rPr>
                <w:rFonts w:ascii="Cambria Math" w:hAnsi="Cambria Math"/>
                <w:i/>
                <w:noProof/>
                <w:sz w:val="18"/>
                <w:szCs w:val="18"/>
                <w:lang w:eastAsia="ko-KR"/>
              </w:rPr>
            </m:ctrlPr>
          </m:sSubPr>
          <m:e>
            <m:r>
              <w:rPr>
                <w:rFonts w:ascii="Cambria Math" w:hAnsi="Cambria Math"/>
                <w:noProof/>
                <w:sz w:val="18"/>
                <w:szCs w:val="18"/>
                <w:lang w:eastAsia="ko-KR"/>
              </w:rPr>
              <m:t>y</m:t>
            </m:r>
          </m:e>
          <m:sub>
            <m:r>
              <w:rPr>
                <w:rFonts w:ascii="Cambria Math" w:hAnsi="Cambria Math"/>
                <w:noProof/>
                <w:sz w:val="18"/>
                <w:szCs w:val="18"/>
                <w:lang w:eastAsia="ko-KR"/>
              </w:rPr>
              <m:t>k</m:t>
            </m:r>
          </m:sub>
        </m:sSub>
      </m:oMath>
      <w:r>
        <w:rPr>
          <w:noProof/>
          <w:sz w:val="18"/>
          <w:szCs w:val="18"/>
          <w:lang w:eastAsia="ko-KR"/>
        </w:rPr>
        <w:t xml:space="preserve"> </w:t>
      </w:r>
      <w:r w:rsidR="00DC7A6D">
        <w:rPr>
          <w:noProof/>
          <w:sz w:val="18"/>
          <w:szCs w:val="18"/>
          <w:lang w:eastAsia="ko-KR"/>
        </w:rPr>
        <w:t xml:space="preserve">, minimizing </w:t>
      </w:r>
      <m:oMath>
        <m:sSub>
          <m:sSubPr>
            <m:ctrlPr>
              <w:rPr>
                <w:rFonts w:ascii="Cambria Math" w:hAnsi="Cambria Math"/>
                <w:i/>
                <w:noProof/>
                <w:sz w:val="18"/>
                <w:szCs w:val="18"/>
                <w:lang w:eastAsia="ko-KR"/>
              </w:rPr>
            </m:ctrlPr>
          </m:sSubPr>
          <m:e>
            <m:r>
              <w:rPr>
                <w:rFonts w:ascii="Cambria Math" w:hAnsi="Cambria Math"/>
                <w:noProof/>
                <w:sz w:val="18"/>
                <w:szCs w:val="18"/>
                <w:lang w:eastAsia="ko-KR"/>
              </w:rPr>
              <m:t>E</m:t>
            </m:r>
          </m:e>
          <m:sub>
            <m:r>
              <w:rPr>
                <w:rFonts w:ascii="Cambria Math" w:hAnsi="Cambria Math"/>
                <w:noProof/>
                <w:sz w:val="18"/>
                <w:szCs w:val="18"/>
                <w:lang w:eastAsia="ko-KR"/>
              </w:rPr>
              <m:t>CE</m:t>
            </m:r>
          </m:sub>
        </m:sSub>
      </m:oMath>
      <w:r w:rsidR="00DC7A6D">
        <w:rPr>
          <w:noProof/>
          <w:sz w:val="18"/>
          <w:szCs w:val="18"/>
          <w:lang w:eastAsia="ko-KR"/>
        </w:rPr>
        <w:t xml:space="preserve"> induces overfitting to training samples [3]. Dropout has the regularization effect by randomply drop out hidden nodes. Also, probabilistic target encoding alleviates the overfitting by </w:t>
      </w:r>
      <w:r w:rsidR="00816ACE">
        <w:rPr>
          <w:noProof/>
          <w:sz w:val="18"/>
          <w:szCs w:val="18"/>
          <w:lang w:eastAsia="ko-KR"/>
        </w:rPr>
        <w:t xml:space="preserve">substituting the desired values of ‘one’ or ‘zero’ with intermediate values between one and zero. Becaues </w:t>
      </w:r>
      <w:r w:rsidR="00E935C2">
        <w:rPr>
          <w:noProof/>
          <w:sz w:val="18"/>
          <w:szCs w:val="18"/>
          <w:lang w:eastAsia="ko-KR"/>
        </w:rPr>
        <w:t>there is no dependency between</w:t>
      </w:r>
      <w:r w:rsidR="00816ACE">
        <w:rPr>
          <w:noProof/>
          <w:sz w:val="18"/>
          <w:szCs w:val="18"/>
          <w:lang w:eastAsia="ko-KR"/>
        </w:rPr>
        <w:t xml:space="preserve"> the regularization strateg</w:t>
      </w:r>
      <w:r w:rsidR="00C60B31">
        <w:rPr>
          <w:noProof/>
          <w:sz w:val="18"/>
          <w:szCs w:val="18"/>
          <w:lang w:eastAsia="ko-KR"/>
        </w:rPr>
        <w:t>y</w:t>
      </w:r>
      <w:r w:rsidR="00816ACE">
        <w:rPr>
          <w:noProof/>
          <w:sz w:val="18"/>
          <w:szCs w:val="18"/>
          <w:lang w:eastAsia="ko-KR"/>
        </w:rPr>
        <w:t xml:space="preserve"> of dropout and probabilistic target encoding, we can merge the two regularization methods for better effects. We investigate the merge of the two methods through simulations.</w:t>
      </w:r>
    </w:p>
    <w:p w14:paraId="020D5C11" w14:textId="77777777" w:rsidR="009A3505" w:rsidRPr="00425E31" w:rsidRDefault="009A3505" w:rsidP="009A3505">
      <w:pPr>
        <w:spacing w:line="192" w:lineRule="auto"/>
        <w:rPr>
          <w:noProof/>
          <w:lang w:eastAsia="ko-KR"/>
        </w:rPr>
      </w:pPr>
    </w:p>
    <w:p w14:paraId="5591B7A4" w14:textId="77777777" w:rsidR="009A3505" w:rsidRPr="00C82257" w:rsidRDefault="009A3505" w:rsidP="009A3505">
      <w:pPr>
        <w:pStyle w:val="1"/>
        <w:spacing w:line="192" w:lineRule="auto"/>
        <w:ind w:firstLineChars="130" w:firstLine="260"/>
        <w:rPr>
          <w:rFonts w:ascii="Tahoma" w:hAnsi="Tahoma" w:cs="Tahoma"/>
          <w:b w:val="0"/>
          <w:noProof/>
          <w:sz w:val="20"/>
          <w:lang w:eastAsia="ko-KR"/>
        </w:rPr>
      </w:pPr>
      <w:r w:rsidRPr="00C82257">
        <w:rPr>
          <w:rFonts w:ascii="Tahoma" w:hAnsi="Tahoma" w:cs="Tahoma" w:hint="eastAsia"/>
          <w:b w:val="0"/>
          <w:noProof/>
          <w:sz w:val="20"/>
          <w:lang w:eastAsia="ko-KR"/>
        </w:rPr>
        <w:t>4</w:t>
      </w:r>
      <w:r w:rsidRPr="00C82257">
        <w:rPr>
          <w:rFonts w:ascii="Tahoma" w:hAnsi="Tahoma" w:cs="Tahoma"/>
          <w:b w:val="0"/>
          <w:noProof/>
          <w:sz w:val="20"/>
        </w:rPr>
        <w:t>. Discussion and Conclusion</w:t>
      </w:r>
    </w:p>
    <w:p w14:paraId="523EE2A6" w14:textId="77777777" w:rsidR="009A3505" w:rsidRPr="00C82257" w:rsidRDefault="009A3505" w:rsidP="009A3505">
      <w:pPr>
        <w:spacing w:line="192" w:lineRule="auto"/>
        <w:ind w:firstLine="245"/>
        <w:rPr>
          <w:noProof/>
          <w:sz w:val="18"/>
          <w:szCs w:val="18"/>
          <w:lang w:eastAsia="ko-KR"/>
        </w:rPr>
      </w:pPr>
    </w:p>
    <w:p w14:paraId="5189E381" w14:textId="061F92BF" w:rsidR="009A3505" w:rsidRPr="00C82257" w:rsidRDefault="009A3505" w:rsidP="009A3505">
      <w:pPr>
        <w:spacing w:line="192" w:lineRule="auto"/>
        <w:ind w:firstLine="245"/>
        <w:rPr>
          <w:noProof/>
          <w:sz w:val="18"/>
          <w:szCs w:val="18"/>
          <w:lang w:eastAsia="ko-KR"/>
        </w:rPr>
      </w:pPr>
      <w:r w:rsidRPr="00C82257">
        <w:rPr>
          <w:rFonts w:hint="eastAsia"/>
          <w:noProof/>
          <w:sz w:val="18"/>
          <w:szCs w:val="18"/>
          <w:lang w:eastAsia="ko-KR"/>
        </w:rPr>
        <w:t xml:space="preserve">In this presentation, we </w:t>
      </w:r>
      <w:r w:rsidR="00816ACE">
        <w:rPr>
          <w:noProof/>
          <w:sz w:val="18"/>
          <w:szCs w:val="18"/>
          <w:lang w:eastAsia="ko-KR"/>
        </w:rPr>
        <w:t xml:space="preserve">investigated the merge of </w:t>
      </w:r>
      <w:r w:rsidR="00E935C2">
        <w:rPr>
          <w:noProof/>
          <w:sz w:val="18"/>
          <w:szCs w:val="18"/>
          <w:lang w:eastAsia="ko-KR"/>
        </w:rPr>
        <w:t xml:space="preserve">dropout and probabilistic target encoding through simulation of various real problems. </w:t>
      </w:r>
    </w:p>
    <w:p w14:paraId="31E9A69A" w14:textId="77777777" w:rsidR="009A3505" w:rsidRPr="00C82257" w:rsidRDefault="009A3505" w:rsidP="009A3505">
      <w:pPr>
        <w:spacing w:line="192" w:lineRule="auto"/>
        <w:rPr>
          <w:noProof/>
        </w:rPr>
      </w:pPr>
    </w:p>
    <w:p w14:paraId="6BA93A82" w14:textId="77777777" w:rsidR="0022493E" w:rsidRPr="00C82257" w:rsidRDefault="0022493E" w:rsidP="0022493E">
      <w:pPr>
        <w:spacing w:line="192" w:lineRule="auto"/>
        <w:rPr>
          <w:noProof/>
        </w:rPr>
      </w:pPr>
    </w:p>
    <w:p w14:paraId="563681E4" w14:textId="77777777" w:rsidR="009A3505" w:rsidRPr="00C82257" w:rsidRDefault="001525E3" w:rsidP="009A3505">
      <w:pPr>
        <w:pStyle w:val="References"/>
        <w:keepNext/>
        <w:spacing w:line="192" w:lineRule="auto"/>
        <w:ind w:firstLineChars="142" w:firstLine="284"/>
        <w:rPr>
          <w:rFonts w:ascii="Tahoma" w:hAnsi="Tahoma" w:cs="Tahoma"/>
          <w:noProof/>
          <w:sz w:val="20"/>
        </w:rPr>
      </w:pPr>
      <w:r>
        <w:rPr>
          <w:rFonts w:ascii="Tahoma" w:hAnsi="Tahoma" w:cs="Tahoma"/>
          <w:noProof/>
          <w:sz w:val="20"/>
          <w:lang w:eastAsia="ko-KR"/>
        </w:rPr>
        <w:t>5</w:t>
      </w:r>
      <w:r w:rsidR="009A3505" w:rsidRPr="00C82257">
        <w:rPr>
          <w:rFonts w:ascii="Tahoma" w:hAnsi="Tahoma" w:cs="Tahoma"/>
          <w:noProof/>
          <w:sz w:val="20"/>
        </w:rPr>
        <w:t>. References</w:t>
      </w:r>
    </w:p>
    <w:p w14:paraId="0421DAA1" w14:textId="77777777" w:rsidR="003E7859" w:rsidRPr="00C82257" w:rsidRDefault="003E7859" w:rsidP="009A3505">
      <w:pPr>
        <w:pStyle w:val="References"/>
        <w:spacing w:line="192" w:lineRule="auto"/>
        <w:rPr>
          <w:noProof/>
          <w:szCs w:val="18"/>
        </w:rPr>
      </w:pPr>
    </w:p>
    <w:p w14:paraId="3B576D62" w14:textId="5EE2F807" w:rsidR="00C91187" w:rsidRPr="00C91187" w:rsidRDefault="00C91187" w:rsidP="003E7859">
      <w:pPr>
        <w:widowControl w:val="0"/>
        <w:autoSpaceDE w:val="0"/>
        <w:autoSpaceDN w:val="0"/>
        <w:adjustRightInd w:val="0"/>
        <w:jc w:val="left"/>
        <w:rPr>
          <w:noProof/>
          <w:sz w:val="18"/>
          <w:szCs w:val="18"/>
        </w:rPr>
      </w:pPr>
      <w:r w:rsidRPr="00C91187">
        <w:rPr>
          <w:noProof/>
          <w:sz w:val="18"/>
          <w:szCs w:val="18"/>
        </w:rPr>
        <w:t>[1] D. E. Rumelhart and J. L. McClelland, Parallel Distributed Processing, MIT Press, Cambridge, MA, 1986.</w:t>
      </w:r>
    </w:p>
    <w:p w14:paraId="21CCFAF4" w14:textId="36BAE7B2" w:rsidR="003E7859" w:rsidRDefault="003E7859" w:rsidP="003E7859">
      <w:pPr>
        <w:widowControl w:val="0"/>
        <w:autoSpaceDE w:val="0"/>
        <w:autoSpaceDN w:val="0"/>
        <w:adjustRightInd w:val="0"/>
        <w:jc w:val="left"/>
        <w:rPr>
          <w:rFonts w:ascii="TimesNewRomanPSMT" w:hAnsi="TimesNewRomanPSMT" w:cs="TimesNewRomanPSMT"/>
          <w:sz w:val="18"/>
          <w:szCs w:val="18"/>
          <w:lang w:eastAsia="ko-KR"/>
        </w:rPr>
      </w:pPr>
      <w:r w:rsidRPr="00C82257">
        <w:rPr>
          <w:noProof/>
          <w:szCs w:val="18"/>
        </w:rPr>
        <w:t>[</w:t>
      </w:r>
      <w:r w:rsidR="00A95784">
        <w:rPr>
          <w:noProof/>
          <w:szCs w:val="18"/>
        </w:rPr>
        <w:t>2</w:t>
      </w:r>
      <w:r>
        <w:rPr>
          <w:szCs w:val="18"/>
        </w:rPr>
        <w:t xml:space="preserve">] </w:t>
      </w:r>
      <w:r>
        <w:rPr>
          <w:rFonts w:ascii="TimesNewRomanPSMT" w:hAnsi="TimesNewRomanPSMT" w:cs="TimesNewRomanPSMT"/>
          <w:sz w:val="18"/>
          <w:szCs w:val="18"/>
          <w:lang w:eastAsia="ko-KR"/>
        </w:rPr>
        <w:t xml:space="preserve">K. Hornik, M. Stinchcombe, and H. White, “Multilayer </w:t>
      </w:r>
      <w:r w:rsidRPr="005310BC">
        <w:rPr>
          <w:rFonts w:ascii="TimesNewRomanPSMT" w:hAnsi="TimesNewRomanPSMT" w:cs="TimesNewRomanPSMT"/>
          <w:noProof/>
          <w:sz w:val="18"/>
          <w:szCs w:val="18"/>
          <w:lang w:eastAsia="ko-KR"/>
        </w:rPr>
        <w:t>Feed-forward</w:t>
      </w:r>
      <w:r>
        <w:rPr>
          <w:rFonts w:ascii="TimesNewRomanPSMT" w:hAnsi="TimesNewRomanPSMT" w:cs="TimesNewRomanPSMT"/>
          <w:sz w:val="18"/>
          <w:szCs w:val="18"/>
          <w:lang w:eastAsia="ko-KR"/>
        </w:rPr>
        <w:t xml:space="preserve"> Networks are Universal Approximators,”</w:t>
      </w:r>
    </w:p>
    <w:p w14:paraId="4FC4196A" w14:textId="77777777" w:rsidR="003E7859" w:rsidRDefault="003E7859" w:rsidP="003E7859">
      <w:pPr>
        <w:pStyle w:val="References"/>
        <w:spacing w:line="192" w:lineRule="auto"/>
        <w:rPr>
          <w:szCs w:val="18"/>
        </w:rPr>
      </w:pPr>
      <w:r>
        <w:rPr>
          <w:rFonts w:ascii="TimesNewRomanPSMT" w:hAnsi="TimesNewRomanPSMT" w:cs="TimesNewRomanPSMT"/>
          <w:szCs w:val="18"/>
          <w:lang w:eastAsia="ko-KR"/>
        </w:rPr>
        <w:t>Neural Networks, vol.2, 1989, pp. 359-366.</w:t>
      </w:r>
    </w:p>
    <w:p w14:paraId="459A439E" w14:textId="77777777" w:rsidR="00A97A06" w:rsidRPr="00A97A06" w:rsidRDefault="00A97A06" w:rsidP="00A97A06">
      <w:pPr>
        <w:widowControl w:val="0"/>
        <w:autoSpaceDE w:val="0"/>
        <w:autoSpaceDN w:val="0"/>
        <w:adjustRightInd w:val="0"/>
        <w:jc w:val="left"/>
        <w:rPr>
          <w:rFonts w:ascii="TimesNewRomanPSMT" w:hAnsi="TimesNewRomanPSMT" w:cs="TimesNewRomanPSMT"/>
          <w:sz w:val="18"/>
          <w:szCs w:val="18"/>
          <w:lang w:eastAsia="ko-KR"/>
        </w:rPr>
      </w:pPr>
      <w:r>
        <w:rPr>
          <w:szCs w:val="18"/>
        </w:rPr>
        <w:t xml:space="preserve">[3] </w:t>
      </w:r>
      <w:r w:rsidRPr="00783935">
        <w:rPr>
          <w:noProof/>
          <w:szCs w:val="18"/>
        </w:rPr>
        <w:t>S.-H. Oh, “</w:t>
      </w:r>
      <w:r w:rsidRPr="00783935">
        <w:rPr>
          <w:rFonts w:ascii="TimesNewRomanPSMT" w:hAnsi="TimesNewRomanPSMT" w:cs="TimesNewRomanPSMT"/>
          <w:noProof/>
          <w:sz w:val="18"/>
          <w:szCs w:val="18"/>
          <w:lang w:eastAsia="ko-KR"/>
        </w:rPr>
        <w:t>Improving the Error Back-Propagation Algorithm with a Modified Error Function,” IEEE Trans. Neural Networks, vol.8, 1997, pp. 799-803.</w:t>
      </w:r>
    </w:p>
    <w:p w14:paraId="4A20E31C" w14:textId="5C7B6B25" w:rsidR="003E7859" w:rsidRDefault="003E7859" w:rsidP="009A3505">
      <w:pPr>
        <w:pStyle w:val="References"/>
        <w:spacing w:line="192" w:lineRule="auto"/>
        <w:rPr>
          <w:szCs w:val="18"/>
        </w:rPr>
      </w:pPr>
      <w:r>
        <w:rPr>
          <w:szCs w:val="18"/>
        </w:rPr>
        <w:t>[</w:t>
      </w:r>
      <w:r w:rsidR="00A97A06">
        <w:rPr>
          <w:szCs w:val="18"/>
        </w:rPr>
        <w:t>4</w:t>
      </w:r>
      <w:r>
        <w:rPr>
          <w:szCs w:val="18"/>
        </w:rPr>
        <w:t xml:space="preserve">] </w:t>
      </w:r>
      <w:r w:rsidRPr="00783935">
        <w:rPr>
          <w:noProof/>
          <w:szCs w:val="18"/>
        </w:rPr>
        <w:t>S.-H. Oh, “Statistical Analyses of Various Error Functions for Pattern Classifiers,” Proc.</w:t>
      </w:r>
      <w:r>
        <w:rPr>
          <w:szCs w:val="18"/>
        </w:rPr>
        <w:t xml:space="preserve"> Int. Conf. </w:t>
      </w:r>
      <w:r w:rsidR="0000336C" w:rsidRPr="0000336C">
        <w:rPr>
          <w:noProof/>
          <w:szCs w:val="18"/>
        </w:rPr>
        <w:t>Hy</w:t>
      </w:r>
      <w:r w:rsidR="0000336C">
        <w:rPr>
          <w:noProof/>
          <w:szCs w:val="18"/>
        </w:rPr>
        <w:t>b</w:t>
      </w:r>
      <w:r w:rsidRPr="0000336C">
        <w:rPr>
          <w:noProof/>
          <w:szCs w:val="18"/>
        </w:rPr>
        <w:t>rid</w:t>
      </w:r>
      <w:r>
        <w:rPr>
          <w:szCs w:val="18"/>
        </w:rPr>
        <w:t xml:space="preserve"> Information Tech., Sept. 22-24, Daejon, Korea, 2011, vol. 206, pp. 129-133.</w:t>
      </w:r>
    </w:p>
    <w:p w14:paraId="70A15D6E" w14:textId="48B1EA9D" w:rsidR="00747B0B" w:rsidRDefault="00747B0B" w:rsidP="009A3505">
      <w:pPr>
        <w:pStyle w:val="References"/>
        <w:spacing w:line="192" w:lineRule="auto"/>
        <w:rPr>
          <w:szCs w:val="18"/>
          <w:lang w:eastAsia="ko-KR"/>
        </w:rPr>
      </w:pPr>
      <w:r>
        <w:rPr>
          <w:rFonts w:hint="eastAsia"/>
          <w:szCs w:val="18"/>
          <w:lang w:eastAsia="ko-KR"/>
        </w:rPr>
        <w:t>[</w:t>
      </w:r>
      <w:r>
        <w:rPr>
          <w:szCs w:val="18"/>
          <w:lang w:eastAsia="ko-KR"/>
        </w:rPr>
        <w:t>5] Y. LeCun, “LeNet-5, Convolutional Neural Networks,” Retrieved 16 November 2013.</w:t>
      </w:r>
    </w:p>
    <w:p w14:paraId="05CA597D" w14:textId="4E6932BA" w:rsidR="001B6A07" w:rsidRDefault="001B6A07" w:rsidP="009A3505">
      <w:pPr>
        <w:pStyle w:val="References"/>
        <w:spacing w:line="192" w:lineRule="auto"/>
        <w:rPr>
          <w:szCs w:val="18"/>
          <w:lang w:eastAsia="ko-KR"/>
        </w:rPr>
      </w:pPr>
      <w:r>
        <w:rPr>
          <w:rFonts w:hint="eastAsia"/>
          <w:szCs w:val="18"/>
          <w:lang w:eastAsia="ko-KR"/>
        </w:rPr>
        <w:t>[</w:t>
      </w:r>
      <w:r w:rsidR="00747B0B">
        <w:rPr>
          <w:szCs w:val="18"/>
          <w:lang w:eastAsia="ko-KR"/>
        </w:rPr>
        <w:t>6</w:t>
      </w:r>
      <w:r>
        <w:rPr>
          <w:szCs w:val="18"/>
          <w:lang w:eastAsia="ko-KR"/>
        </w:rPr>
        <w:t>] K. Baldi and P. Sadowski, “The Dropout Learning Algorithm,” Artificial Intelligence, vol.210, 2014, pp. 78-122.</w:t>
      </w:r>
    </w:p>
    <w:p w14:paraId="34CBEE6D" w14:textId="35DCC01C" w:rsidR="00747B0B" w:rsidRDefault="00747B0B" w:rsidP="009A3505">
      <w:pPr>
        <w:pStyle w:val="References"/>
        <w:spacing w:line="192" w:lineRule="auto"/>
        <w:rPr>
          <w:szCs w:val="18"/>
          <w:lang w:eastAsia="ko-KR"/>
        </w:rPr>
      </w:pPr>
      <w:r>
        <w:rPr>
          <w:rFonts w:hint="eastAsia"/>
          <w:szCs w:val="18"/>
          <w:lang w:eastAsia="ko-KR"/>
        </w:rPr>
        <w:t>[</w:t>
      </w:r>
      <w:r>
        <w:rPr>
          <w:szCs w:val="18"/>
          <w:lang w:eastAsia="ko-KR"/>
        </w:rPr>
        <w:t xml:space="preserve">7] S.-H. Oh, “Probabilistic Target Encoding of Neural Networks with Softmax Output Nodes,” Submitted to Int. Journal of Contents, </w:t>
      </w:r>
      <w:r w:rsidR="00F42489">
        <w:rPr>
          <w:szCs w:val="18"/>
          <w:lang w:eastAsia="ko-KR"/>
        </w:rPr>
        <w:t xml:space="preserve">Aug. </w:t>
      </w:r>
      <w:r>
        <w:rPr>
          <w:szCs w:val="18"/>
          <w:lang w:eastAsia="ko-KR"/>
        </w:rPr>
        <w:t>2022.</w:t>
      </w:r>
    </w:p>
    <w:p w14:paraId="02C70997" w14:textId="77777777" w:rsidR="001B6A07" w:rsidRDefault="001B6A07" w:rsidP="009A3505">
      <w:pPr>
        <w:pStyle w:val="References"/>
        <w:spacing w:line="192" w:lineRule="auto"/>
        <w:rPr>
          <w:szCs w:val="18"/>
          <w:lang w:eastAsia="ko-KR"/>
        </w:rPr>
      </w:pPr>
    </w:p>
    <w:p w14:paraId="2B8AF87C" w14:textId="77777777" w:rsidR="00E06F2C" w:rsidRDefault="00E06F2C" w:rsidP="009A3505">
      <w:pPr>
        <w:rPr>
          <w:lang w:eastAsia="ko-KR"/>
        </w:rPr>
        <w:sectPr w:rsidR="00E06F2C" w:rsidSect="001A0792">
          <w:footerReference w:type="even" r:id="rId41"/>
          <w:footerReference w:type="default" r:id="rId42"/>
          <w:type w:val="continuous"/>
          <w:pgSz w:w="10773" w:h="14742" w:code="1"/>
          <w:pgMar w:top="1418" w:right="1134" w:bottom="1418" w:left="1134" w:header="964" w:footer="964" w:gutter="0"/>
          <w:pgNumType w:start="1"/>
          <w:cols w:space="720"/>
        </w:sectPr>
      </w:pPr>
    </w:p>
    <w:p w14:paraId="0D6B7C66" w14:textId="77777777" w:rsidR="005B46DB" w:rsidRDefault="005B46DB" w:rsidP="00272D8F">
      <w:pPr>
        <w:pStyle w:val="References"/>
        <w:keepNext/>
        <w:spacing w:line="192" w:lineRule="auto"/>
        <w:jc w:val="center"/>
      </w:pPr>
    </w:p>
    <w:p w14:paraId="6F90163D" w14:textId="77777777" w:rsidR="00E06F2C" w:rsidRDefault="00F8547C" w:rsidP="00272D8F">
      <w:pPr>
        <w:pStyle w:val="References"/>
        <w:keepNext/>
        <w:spacing w:line="192" w:lineRule="auto"/>
        <w:jc w:val="center"/>
      </w:pPr>
      <w:r>
        <w:rPr>
          <w:noProof/>
        </w:rPr>
        <w:drawing>
          <wp:inline distT="0" distB="0" distL="0" distR="0" wp14:anchorId="746E5950" wp14:editId="48654A66">
            <wp:extent cx="2042160" cy="1828800"/>
            <wp:effectExtent l="0" t="0" r="0" b="0"/>
            <wp:docPr id="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16" t="-3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5B2236A" w14:textId="77777777" w:rsidR="00E06F2C" w:rsidRPr="00E06F2C" w:rsidRDefault="00E06F2C" w:rsidP="00272D8F">
      <w:pPr>
        <w:pStyle w:val="ae"/>
        <w:jc w:val="center"/>
        <w:rPr>
          <w:sz w:val="18"/>
          <w:szCs w:val="18"/>
        </w:rPr>
      </w:pPr>
      <w:r w:rsidRPr="00E06F2C">
        <w:rPr>
          <w:b w:val="0"/>
          <w:sz w:val="18"/>
          <w:szCs w:val="18"/>
        </w:rPr>
        <w:t xml:space="preserve">Figure </w:t>
      </w:r>
      <w:r w:rsidRPr="00E06F2C">
        <w:rPr>
          <w:b w:val="0"/>
          <w:sz w:val="18"/>
          <w:szCs w:val="18"/>
        </w:rPr>
        <w:fldChar w:fldCharType="begin"/>
      </w:r>
      <w:r w:rsidRPr="00E06F2C">
        <w:rPr>
          <w:b w:val="0"/>
          <w:sz w:val="18"/>
          <w:szCs w:val="18"/>
        </w:rPr>
        <w:instrText xml:space="preserve"> SEQ Figure \* ARABIC </w:instrText>
      </w:r>
      <w:r w:rsidRPr="00E06F2C">
        <w:rPr>
          <w:b w:val="0"/>
          <w:sz w:val="18"/>
          <w:szCs w:val="18"/>
        </w:rPr>
        <w:fldChar w:fldCharType="separate"/>
      </w:r>
      <w:r w:rsidR="00272D8F">
        <w:rPr>
          <w:b w:val="0"/>
          <w:noProof/>
          <w:sz w:val="18"/>
          <w:szCs w:val="18"/>
        </w:rPr>
        <w:t>1</w:t>
      </w:r>
      <w:r w:rsidRPr="00E06F2C">
        <w:rPr>
          <w:b w:val="0"/>
          <w:sz w:val="18"/>
          <w:szCs w:val="18"/>
        </w:rPr>
        <w:fldChar w:fldCharType="end"/>
      </w:r>
      <w:r w:rsidRPr="00E06F2C">
        <w:rPr>
          <w:b w:val="0"/>
          <w:sz w:val="18"/>
          <w:szCs w:val="18"/>
        </w:rPr>
        <w:t xml:space="preserve"> The archite</w:t>
      </w:r>
      <w:r w:rsidR="000C4F86">
        <w:rPr>
          <w:b w:val="0"/>
          <w:sz w:val="18"/>
          <w:szCs w:val="18"/>
        </w:rPr>
        <w:t>cture of FNN</w:t>
      </w:r>
      <w:r>
        <w:rPr>
          <w:b w:val="0"/>
          <w:sz w:val="18"/>
          <w:szCs w:val="18"/>
        </w:rPr>
        <w:t>.</w:t>
      </w:r>
    </w:p>
    <w:p w14:paraId="1E0559B9" w14:textId="77777777" w:rsidR="00340D72" w:rsidRDefault="006352A7" w:rsidP="008F263F">
      <w:pPr>
        <w:keepNext/>
        <w:widowControl w:val="0"/>
        <w:wordWrap w:val="0"/>
        <w:autoSpaceDE w:val="0"/>
        <w:autoSpaceDN w:val="0"/>
        <w:spacing w:line="384" w:lineRule="auto"/>
        <w:jc w:val="center"/>
        <w:textAlignment w:val="baseline"/>
      </w:pPr>
      <w:r w:rsidRPr="006352A7">
        <w:rPr>
          <w:rFonts w:ascii="한양신명조" w:eastAsia="굴림" w:hAnsi="굴림" w:cs="굴림"/>
          <w:noProof/>
          <w:color w:val="000000"/>
          <w:lang w:eastAsia="ko-KR"/>
        </w:rPr>
        <w:drawing>
          <wp:inline distT="0" distB="0" distL="0" distR="0" wp14:anchorId="70E3FA1A" wp14:editId="74FEA97C">
            <wp:extent cx="1208780" cy="1828800"/>
            <wp:effectExtent l="0" t="0" r="0" b="0"/>
            <wp:docPr id="1" name="그림 1" descr="EMB00005b4c3d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38198360" descr="EMB00005b4c3df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06" cy="187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FDB3C" w14:textId="77777777" w:rsidR="006352A7" w:rsidRPr="006352A7" w:rsidRDefault="00340D72" w:rsidP="00340D72">
      <w:pPr>
        <w:pStyle w:val="ae"/>
        <w:jc w:val="center"/>
        <w:rPr>
          <w:rFonts w:ascii="한양신명조" w:eastAsia="굴림" w:hAnsi="굴림" w:cs="굴림"/>
          <w:color w:val="000000"/>
          <w:lang w:eastAsia="ko-KR"/>
        </w:rPr>
      </w:pPr>
      <w:r w:rsidRPr="00E06F2C">
        <w:rPr>
          <w:b w:val="0"/>
          <w:sz w:val="18"/>
          <w:szCs w:val="18"/>
        </w:rPr>
        <w:t xml:space="preserve">Figure </w:t>
      </w:r>
      <w:r>
        <w:rPr>
          <w:b w:val="0"/>
          <w:sz w:val="18"/>
          <w:szCs w:val="18"/>
        </w:rPr>
        <w:t>2.</w:t>
      </w:r>
      <w:r w:rsidRPr="00E06F2C">
        <w:rPr>
          <w:b w:val="0"/>
          <w:sz w:val="18"/>
          <w:szCs w:val="18"/>
        </w:rPr>
        <w:t xml:space="preserve"> The archite</w:t>
      </w:r>
      <w:r>
        <w:rPr>
          <w:b w:val="0"/>
          <w:sz w:val="18"/>
          <w:szCs w:val="18"/>
        </w:rPr>
        <w:t>cture of Deep Neural Networks.</w:t>
      </w:r>
    </w:p>
    <w:p w14:paraId="689A5C25" w14:textId="77777777" w:rsidR="00272D8F" w:rsidRPr="00340D72" w:rsidRDefault="00272D8F" w:rsidP="000C55B4">
      <w:pPr>
        <w:pStyle w:val="ae"/>
        <w:rPr>
          <w:b w:val="0"/>
          <w:noProof/>
          <w:sz w:val="18"/>
          <w:szCs w:val="18"/>
          <w:lang w:eastAsia="ko-KR"/>
        </w:rPr>
      </w:pPr>
    </w:p>
    <w:sectPr w:rsidR="00272D8F" w:rsidRPr="00340D72" w:rsidSect="00A13618">
      <w:footerReference w:type="even" r:id="rId45"/>
      <w:footerReference w:type="default" r:id="rId46"/>
      <w:type w:val="continuous"/>
      <w:pgSz w:w="10773" w:h="14742" w:code="1"/>
      <w:pgMar w:top="1418" w:right="1134" w:bottom="1418" w:left="1134" w:header="964" w:footer="964" w:gutter="0"/>
      <w:cols w:num="2" w:space="46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B7640" w14:textId="77777777" w:rsidR="007E6E96" w:rsidRDefault="007E6E96" w:rsidP="002427B4">
      <w:r>
        <w:separator/>
      </w:r>
    </w:p>
  </w:endnote>
  <w:endnote w:type="continuationSeparator" w:id="0">
    <w:p w14:paraId="065F3115" w14:textId="77777777" w:rsidR="007E6E96" w:rsidRDefault="007E6E96" w:rsidP="00242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1DE5120E-3ED1-4665-8396-CD05827737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68921F7-D511-410B-920D-B4B623CAE625}"/>
    <w:embedBold r:id="rId3" w:fontKey="{DBF62526-3C17-4435-BF46-B6B93AFCDE27}"/>
    <w:embedItalic r:id="rId4" w:fontKey="{044686C5-5833-4CCE-81FB-3DE517CE24F7}"/>
    <w:embedBoldItalic r:id="rId5" w:fontKey="{9F18DE97-FAFA-4011-B246-3B3EC0FFEF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FB68232-5BFD-4837-BB8D-66AC25FDF87C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8F626A4-9202-4230-8383-8FB1D35AEA16}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3355EE40-F57A-49C0-8B63-C55D74BD116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2FB493A9-A197-48D5-B408-65C7090616EA}"/>
    <w:embedBold r:id="rId10" w:fontKey="{346F4F02-4194-4614-A08A-B0EEBCE33525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양신명조">
    <w:altName w:val="바탕"/>
    <w:charset w:val="81"/>
    <w:family w:val="roman"/>
    <w:pitch w:val="variable"/>
    <w:sig w:usb0="00000001" w:usb1="09060000" w:usb2="00000010" w:usb3="00000000" w:csb0="0008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A77A9D7-99C4-4895-A544-F8D053AA3CB8}"/>
    <w:embedItalic r:id="rId12" w:fontKey="{7297D509-F0D3-4E07-835C-ADD9480939CE}"/>
    <w:embedBoldItalic r:id="rId13" w:fontKey="{F580453E-3753-4EFE-A7D4-CFF7C60F05E4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3D324" w14:textId="77777777" w:rsidR="00E06F2C" w:rsidRPr="00446E42" w:rsidRDefault="00E06F2C" w:rsidP="00446E42">
    <w:pPr>
      <w:pStyle w:val="a7"/>
      <w:ind w:leftChars="100" w:left="200"/>
      <w:rPr>
        <w:rFonts w:ascii="Tahoma" w:hAnsi="Tahoma" w:cs="Tahoma"/>
        <w:sz w:val="22"/>
        <w:szCs w:val="22"/>
        <w:lang w:eastAsia="ko-KR"/>
      </w:rPr>
    </w:pPr>
    <w:r w:rsidRPr="00446E42">
      <w:rPr>
        <w:rFonts w:ascii="Tahoma" w:hAnsi="Tahoma" w:cs="Tahoma"/>
        <w:sz w:val="22"/>
        <w:szCs w:val="22"/>
      </w:rPr>
      <w:fldChar w:fldCharType="begin"/>
    </w:r>
    <w:r w:rsidRPr="00446E42">
      <w:rPr>
        <w:rFonts w:ascii="Tahoma" w:hAnsi="Tahoma" w:cs="Tahoma"/>
        <w:sz w:val="22"/>
        <w:szCs w:val="22"/>
      </w:rPr>
      <w:instrText xml:space="preserve"> PAGE   \* MERGEFORMAT </w:instrText>
    </w:r>
    <w:r w:rsidRPr="00446E42">
      <w:rPr>
        <w:rFonts w:ascii="Tahoma" w:hAnsi="Tahoma" w:cs="Tahoma"/>
        <w:sz w:val="22"/>
        <w:szCs w:val="22"/>
      </w:rPr>
      <w:fldChar w:fldCharType="separate"/>
    </w:r>
    <w:r w:rsidR="00515FC1" w:rsidRPr="00515FC1">
      <w:rPr>
        <w:rFonts w:ascii="Tahoma" w:hAnsi="Tahoma" w:cs="Tahoma"/>
        <w:noProof/>
        <w:sz w:val="22"/>
        <w:szCs w:val="22"/>
        <w:lang w:val="ko-KR"/>
      </w:rPr>
      <w:t>2</w:t>
    </w:r>
    <w:r w:rsidRPr="00446E42">
      <w:rPr>
        <w:rFonts w:ascii="Tahoma" w:hAnsi="Tahoma" w:cs="Tahoma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AE604" w14:textId="77777777" w:rsidR="00E06F2C" w:rsidRPr="00446E42" w:rsidRDefault="00E06F2C" w:rsidP="00446E42">
    <w:pPr>
      <w:pStyle w:val="a7"/>
      <w:ind w:rightChars="100" w:right="200"/>
      <w:jc w:val="right"/>
      <w:rPr>
        <w:rFonts w:ascii="Arial" w:hAnsi="Arial" w:cs="Arial"/>
        <w:sz w:val="22"/>
        <w:szCs w:val="22"/>
        <w:lang w:eastAsia="ko-KR"/>
      </w:rPr>
    </w:pPr>
    <w:r w:rsidRPr="00446E42">
      <w:rPr>
        <w:rFonts w:ascii="Arial" w:hAnsi="Arial" w:cs="Arial"/>
        <w:sz w:val="22"/>
        <w:szCs w:val="22"/>
      </w:rPr>
      <w:fldChar w:fldCharType="begin"/>
    </w:r>
    <w:r w:rsidRPr="00446E42">
      <w:rPr>
        <w:rFonts w:ascii="Arial" w:hAnsi="Arial" w:cs="Arial"/>
        <w:sz w:val="22"/>
        <w:szCs w:val="22"/>
      </w:rPr>
      <w:instrText xml:space="preserve"> PAGE   \* MERGEFORMAT </w:instrText>
    </w:r>
    <w:r w:rsidRPr="00446E42">
      <w:rPr>
        <w:rFonts w:ascii="Arial" w:hAnsi="Arial" w:cs="Arial"/>
        <w:sz w:val="22"/>
        <w:szCs w:val="22"/>
      </w:rPr>
      <w:fldChar w:fldCharType="separate"/>
    </w:r>
    <w:r w:rsidR="00515FC1" w:rsidRPr="00515FC1">
      <w:rPr>
        <w:rFonts w:ascii="Arial" w:hAnsi="Arial" w:cs="Arial"/>
        <w:noProof/>
        <w:sz w:val="22"/>
        <w:szCs w:val="22"/>
        <w:lang w:val="ko-KR"/>
      </w:rPr>
      <w:t>1</w:t>
    </w:r>
    <w:r w:rsidRPr="00446E42">
      <w:rPr>
        <w:rFonts w:ascii="Arial" w:hAnsi="Arial" w:cs="Arial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CC40" w14:textId="77777777" w:rsidR="007210CE" w:rsidRPr="00446E42" w:rsidRDefault="007210CE" w:rsidP="00446E42">
    <w:pPr>
      <w:pStyle w:val="a7"/>
      <w:ind w:leftChars="100" w:left="200"/>
      <w:rPr>
        <w:rFonts w:ascii="Tahoma" w:hAnsi="Tahoma" w:cs="Tahoma"/>
        <w:sz w:val="22"/>
        <w:szCs w:val="22"/>
        <w:lang w:eastAsia="ko-KR"/>
      </w:rPr>
    </w:pPr>
    <w:r w:rsidRPr="00446E42">
      <w:rPr>
        <w:rFonts w:ascii="Tahoma" w:hAnsi="Tahoma" w:cs="Tahoma"/>
        <w:sz w:val="22"/>
        <w:szCs w:val="22"/>
      </w:rPr>
      <w:fldChar w:fldCharType="begin"/>
    </w:r>
    <w:r w:rsidRPr="00446E42">
      <w:rPr>
        <w:rFonts w:ascii="Tahoma" w:hAnsi="Tahoma" w:cs="Tahoma"/>
        <w:sz w:val="22"/>
        <w:szCs w:val="22"/>
      </w:rPr>
      <w:instrText xml:space="preserve"> PAGE   \* MERGEFORMAT </w:instrText>
    </w:r>
    <w:r w:rsidRPr="00446E42">
      <w:rPr>
        <w:rFonts w:ascii="Tahoma" w:hAnsi="Tahoma" w:cs="Tahoma"/>
        <w:sz w:val="22"/>
        <w:szCs w:val="22"/>
      </w:rPr>
      <w:fldChar w:fldCharType="separate"/>
    </w:r>
    <w:r w:rsidR="00783935" w:rsidRPr="00783935">
      <w:rPr>
        <w:rFonts w:ascii="Tahoma" w:hAnsi="Tahoma" w:cs="Tahoma"/>
        <w:noProof/>
        <w:sz w:val="22"/>
        <w:szCs w:val="22"/>
        <w:lang w:val="ko-KR"/>
      </w:rPr>
      <w:t>2</w:t>
    </w:r>
    <w:r w:rsidRPr="00446E42">
      <w:rPr>
        <w:rFonts w:ascii="Tahoma" w:hAnsi="Tahoma" w:cs="Tahoma"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D875F" w14:textId="77777777" w:rsidR="007210CE" w:rsidRPr="00446E42" w:rsidRDefault="007210CE" w:rsidP="00446E42">
    <w:pPr>
      <w:pStyle w:val="a7"/>
      <w:ind w:rightChars="100" w:right="200"/>
      <w:jc w:val="right"/>
      <w:rPr>
        <w:rFonts w:ascii="Arial" w:hAnsi="Arial" w:cs="Arial"/>
        <w:sz w:val="22"/>
        <w:szCs w:val="22"/>
        <w:lang w:eastAsia="ko-KR"/>
      </w:rPr>
    </w:pPr>
    <w:r w:rsidRPr="00446E42">
      <w:rPr>
        <w:rFonts w:ascii="Arial" w:hAnsi="Arial" w:cs="Arial"/>
        <w:sz w:val="22"/>
        <w:szCs w:val="22"/>
      </w:rPr>
      <w:fldChar w:fldCharType="begin"/>
    </w:r>
    <w:r w:rsidRPr="00446E42">
      <w:rPr>
        <w:rFonts w:ascii="Arial" w:hAnsi="Arial" w:cs="Arial"/>
        <w:sz w:val="22"/>
        <w:szCs w:val="22"/>
      </w:rPr>
      <w:instrText xml:space="preserve"> PAGE   \* MERGEFORMAT </w:instrText>
    </w:r>
    <w:r w:rsidRPr="00446E42">
      <w:rPr>
        <w:rFonts w:ascii="Arial" w:hAnsi="Arial" w:cs="Arial"/>
        <w:sz w:val="22"/>
        <w:szCs w:val="22"/>
      </w:rPr>
      <w:fldChar w:fldCharType="separate"/>
    </w:r>
    <w:r w:rsidR="00B80FA1" w:rsidRPr="00B80FA1">
      <w:rPr>
        <w:rFonts w:ascii="Arial" w:hAnsi="Arial" w:cs="Arial"/>
        <w:noProof/>
        <w:sz w:val="22"/>
        <w:szCs w:val="22"/>
        <w:lang w:val="ko-KR"/>
      </w:rPr>
      <w:t>1</w:t>
    </w:r>
    <w:r w:rsidRPr="00446E42">
      <w:rPr>
        <w:rFonts w:ascii="Arial" w:hAnsi="Arial" w:cs="Arial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E2E1E" w14:textId="77777777" w:rsidR="007E6E96" w:rsidRDefault="007E6E96" w:rsidP="002427B4">
      <w:r>
        <w:separator/>
      </w:r>
    </w:p>
  </w:footnote>
  <w:footnote w:type="continuationSeparator" w:id="0">
    <w:p w14:paraId="16C2E036" w14:textId="77777777" w:rsidR="007E6E96" w:rsidRDefault="007E6E96" w:rsidP="002427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411A8"/>
    <w:multiLevelType w:val="hybridMultilevel"/>
    <w:tmpl w:val="34A2B56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BA6661C"/>
    <w:multiLevelType w:val="hybridMultilevel"/>
    <w:tmpl w:val="273A58DE"/>
    <w:lvl w:ilvl="0" w:tplc="1EFE7F2C">
      <w:start w:val="1"/>
      <w:numFmt w:val="decimal"/>
      <w:lvlText w:val="%1."/>
      <w:lvlJc w:val="left"/>
      <w:pPr>
        <w:ind w:left="62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060" w:hanging="400"/>
      </w:pPr>
    </w:lvl>
    <w:lvl w:ilvl="2" w:tplc="0409001B" w:tentative="1">
      <w:start w:val="1"/>
      <w:numFmt w:val="lowerRoman"/>
      <w:lvlText w:val="%3."/>
      <w:lvlJc w:val="right"/>
      <w:pPr>
        <w:ind w:left="1460" w:hanging="400"/>
      </w:pPr>
    </w:lvl>
    <w:lvl w:ilvl="3" w:tplc="0409000F" w:tentative="1">
      <w:start w:val="1"/>
      <w:numFmt w:val="decimal"/>
      <w:lvlText w:val="%4."/>
      <w:lvlJc w:val="left"/>
      <w:pPr>
        <w:ind w:left="1860" w:hanging="400"/>
      </w:pPr>
    </w:lvl>
    <w:lvl w:ilvl="4" w:tplc="04090019" w:tentative="1">
      <w:start w:val="1"/>
      <w:numFmt w:val="upperLetter"/>
      <w:lvlText w:val="%5."/>
      <w:lvlJc w:val="left"/>
      <w:pPr>
        <w:ind w:left="2260" w:hanging="400"/>
      </w:pPr>
    </w:lvl>
    <w:lvl w:ilvl="5" w:tplc="0409001B" w:tentative="1">
      <w:start w:val="1"/>
      <w:numFmt w:val="lowerRoman"/>
      <w:lvlText w:val="%6."/>
      <w:lvlJc w:val="right"/>
      <w:pPr>
        <w:ind w:left="2660" w:hanging="400"/>
      </w:pPr>
    </w:lvl>
    <w:lvl w:ilvl="6" w:tplc="0409000F" w:tentative="1">
      <w:start w:val="1"/>
      <w:numFmt w:val="decimal"/>
      <w:lvlText w:val="%7."/>
      <w:lvlJc w:val="left"/>
      <w:pPr>
        <w:ind w:left="3060" w:hanging="400"/>
      </w:pPr>
    </w:lvl>
    <w:lvl w:ilvl="7" w:tplc="04090019" w:tentative="1">
      <w:start w:val="1"/>
      <w:numFmt w:val="upperLetter"/>
      <w:lvlText w:val="%8."/>
      <w:lvlJc w:val="left"/>
      <w:pPr>
        <w:ind w:left="3460" w:hanging="400"/>
      </w:pPr>
    </w:lvl>
    <w:lvl w:ilvl="8" w:tplc="0409001B" w:tentative="1">
      <w:start w:val="1"/>
      <w:numFmt w:val="lowerRoman"/>
      <w:lvlText w:val="%9."/>
      <w:lvlJc w:val="right"/>
      <w:pPr>
        <w:ind w:left="3860" w:hanging="400"/>
      </w:pPr>
    </w:lvl>
  </w:abstractNum>
  <w:abstractNum w:abstractNumId="2" w15:restartNumberingAfterBreak="0">
    <w:nsid w:val="3F3346F2"/>
    <w:multiLevelType w:val="hybridMultilevel"/>
    <w:tmpl w:val="543AC310"/>
    <w:lvl w:ilvl="0" w:tplc="EDE40B9E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  <w:rPr>
        <w:rFonts w:ascii="Tahoma" w:hAnsi="Tahoma" w:cs="Tahoma" w:hint="default"/>
        <w:sz w:val="20"/>
        <w:szCs w:val="20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3" w15:restartNumberingAfterBreak="0">
    <w:nsid w:val="40AE2625"/>
    <w:multiLevelType w:val="hybridMultilevel"/>
    <w:tmpl w:val="280A7FBE"/>
    <w:lvl w:ilvl="0" w:tplc="5B6806FA">
      <w:start w:val="2"/>
      <w:numFmt w:val="bullet"/>
      <w:lvlText w:val="-"/>
      <w:lvlJc w:val="left"/>
      <w:pPr>
        <w:tabs>
          <w:tab w:val="num" w:pos="615"/>
        </w:tabs>
        <w:ind w:left="615" w:hanging="420"/>
      </w:pPr>
      <w:rPr>
        <w:rFonts w:ascii="바탕" w:eastAsia="바탕" w:hAnsi="바탕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95"/>
        </w:tabs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95"/>
        </w:tabs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95"/>
        </w:tabs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95"/>
        </w:tabs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95"/>
        </w:tabs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95"/>
        </w:tabs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95"/>
        </w:tabs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95"/>
        </w:tabs>
        <w:ind w:left="3795" w:hanging="400"/>
      </w:pPr>
      <w:rPr>
        <w:rFonts w:ascii="Wingdings" w:hAnsi="Wingdings" w:hint="default"/>
      </w:rPr>
    </w:lvl>
  </w:abstractNum>
  <w:abstractNum w:abstractNumId="4" w15:restartNumberingAfterBreak="0">
    <w:nsid w:val="446F08A2"/>
    <w:multiLevelType w:val="hybridMultilevel"/>
    <w:tmpl w:val="40F0C7A6"/>
    <w:lvl w:ilvl="0" w:tplc="22C6726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460B64E0"/>
    <w:multiLevelType w:val="multilevel"/>
    <w:tmpl w:val="273A58DE"/>
    <w:lvl w:ilvl="0">
      <w:start w:val="1"/>
      <w:numFmt w:val="decimal"/>
      <w:lvlText w:val="%1."/>
      <w:lvlJc w:val="left"/>
      <w:pPr>
        <w:ind w:left="620" w:hanging="360"/>
      </w:pPr>
      <w:rPr>
        <w:rFonts w:hint="default"/>
        <w:color w:val="auto"/>
      </w:rPr>
    </w:lvl>
    <w:lvl w:ilvl="1">
      <w:start w:val="1"/>
      <w:numFmt w:val="upperLetter"/>
      <w:lvlText w:val="%2."/>
      <w:lvlJc w:val="left"/>
      <w:pPr>
        <w:ind w:left="1060" w:hanging="400"/>
      </w:pPr>
    </w:lvl>
    <w:lvl w:ilvl="2">
      <w:start w:val="1"/>
      <w:numFmt w:val="lowerRoman"/>
      <w:lvlText w:val="%3."/>
      <w:lvlJc w:val="right"/>
      <w:pPr>
        <w:ind w:left="1460" w:hanging="400"/>
      </w:pPr>
    </w:lvl>
    <w:lvl w:ilvl="3">
      <w:start w:val="1"/>
      <w:numFmt w:val="decimal"/>
      <w:lvlText w:val="%4."/>
      <w:lvlJc w:val="left"/>
      <w:pPr>
        <w:ind w:left="1860" w:hanging="400"/>
      </w:pPr>
    </w:lvl>
    <w:lvl w:ilvl="4">
      <w:start w:val="1"/>
      <w:numFmt w:val="upperLetter"/>
      <w:lvlText w:val="%5."/>
      <w:lvlJc w:val="left"/>
      <w:pPr>
        <w:ind w:left="2260" w:hanging="400"/>
      </w:pPr>
    </w:lvl>
    <w:lvl w:ilvl="5">
      <w:start w:val="1"/>
      <w:numFmt w:val="lowerRoman"/>
      <w:lvlText w:val="%6."/>
      <w:lvlJc w:val="right"/>
      <w:pPr>
        <w:ind w:left="2660" w:hanging="400"/>
      </w:pPr>
    </w:lvl>
    <w:lvl w:ilvl="6">
      <w:start w:val="1"/>
      <w:numFmt w:val="decimal"/>
      <w:lvlText w:val="%7."/>
      <w:lvlJc w:val="left"/>
      <w:pPr>
        <w:ind w:left="3060" w:hanging="400"/>
      </w:pPr>
    </w:lvl>
    <w:lvl w:ilvl="7">
      <w:start w:val="1"/>
      <w:numFmt w:val="upperLetter"/>
      <w:lvlText w:val="%8."/>
      <w:lvlJc w:val="left"/>
      <w:pPr>
        <w:ind w:left="3460" w:hanging="400"/>
      </w:pPr>
    </w:lvl>
    <w:lvl w:ilvl="8">
      <w:start w:val="1"/>
      <w:numFmt w:val="lowerRoman"/>
      <w:lvlText w:val="%9."/>
      <w:lvlJc w:val="right"/>
      <w:pPr>
        <w:ind w:left="3860" w:hanging="400"/>
      </w:pPr>
    </w:lvl>
  </w:abstractNum>
  <w:abstractNum w:abstractNumId="6" w15:restartNumberingAfterBreak="0">
    <w:nsid w:val="562921E7"/>
    <w:multiLevelType w:val="multilevel"/>
    <w:tmpl w:val="D212A286"/>
    <w:lvl w:ilvl="0">
      <w:start w:val="1"/>
      <w:numFmt w:val="decimal"/>
      <w:lvlText w:val="[%1]"/>
      <w:lvlJc w:val="left"/>
      <w:pPr>
        <w:tabs>
          <w:tab w:val="num" w:pos="800"/>
        </w:tabs>
        <w:ind w:left="800" w:hanging="400"/>
      </w:pPr>
      <w:rPr>
        <w:rFonts w:hint="eastAsia"/>
      </w:rPr>
    </w:lvl>
    <w:lvl w:ilvl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7" w15:restartNumberingAfterBreak="0">
    <w:nsid w:val="63F505A9"/>
    <w:multiLevelType w:val="hybridMultilevel"/>
    <w:tmpl w:val="9AD8FCD4"/>
    <w:lvl w:ilvl="0" w:tplc="5B6806FA">
      <w:start w:val="2"/>
      <w:numFmt w:val="bullet"/>
      <w:lvlText w:val="-"/>
      <w:lvlJc w:val="left"/>
      <w:pPr>
        <w:ind w:left="800" w:hanging="400"/>
      </w:pPr>
      <w:rPr>
        <w:rFonts w:ascii="바탕" w:eastAsia="바탕" w:hAnsi="바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747A4A99"/>
    <w:multiLevelType w:val="hybridMultilevel"/>
    <w:tmpl w:val="273A58DE"/>
    <w:lvl w:ilvl="0" w:tplc="1EFE7F2C">
      <w:start w:val="1"/>
      <w:numFmt w:val="decimal"/>
      <w:lvlText w:val="%1."/>
      <w:lvlJc w:val="left"/>
      <w:pPr>
        <w:ind w:left="62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060" w:hanging="400"/>
      </w:pPr>
    </w:lvl>
    <w:lvl w:ilvl="2" w:tplc="0409001B" w:tentative="1">
      <w:start w:val="1"/>
      <w:numFmt w:val="lowerRoman"/>
      <w:lvlText w:val="%3."/>
      <w:lvlJc w:val="right"/>
      <w:pPr>
        <w:ind w:left="1460" w:hanging="400"/>
      </w:pPr>
    </w:lvl>
    <w:lvl w:ilvl="3" w:tplc="0409000F" w:tentative="1">
      <w:start w:val="1"/>
      <w:numFmt w:val="decimal"/>
      <w:lvlText w:val="%4."/>
      <w:lvlJc w:val="left"/>
      <w:pPr>
        <w:ind w:left="1860" w:hanging="400"/>
      </w:pPr>
    </w:lvl>
    <w:lvl w:ilvl="4" w:tplc="04090019" w:tentative="1">
      <w:start w:val="1"/>
      <w:numFmt w:val="upperLetter"/>
      <w:lvlText w:val="%5."/>
      <w:lvlJc w:val="left"/>
      <w:pPr>
        <w:ind w:left="2260" w:hanging="400"/>
      </w:pPr>
    </w:lvl>
    <w:lvl w:ilvl="5" w:tplc="0409001B" w:tentative="1">
      <w:start w:val="1"/>
      <w:numFmt w:val="lowerRoman"/>
      <w:lvlText w:val="%6."/>
      <w:lvlJc w:val="right"/>
      <w:pPr>
        <w:ind w:left="2660" w:hanging="400"/>
      </w:pPr>
    </w:lvl>
    <w:lvl w:ilvl="6" w:tplc="0409000F" w:tentative="1">
      <w:start w:val="1"/>
      <w:numFmt w:val="decimal"/>
      <w:lvlText w:val="%7."/>
      <w:lvlJc w:val="left"/>
      <w:pPr>
        <w:ind w:left="3060" w:hanging="400"/>
      </w:pPr>
    </w:lvl>
    <w:lvl w:ilvl="7" w:tplc="04090019" w:tentative="1">
      <w:start w:val="1"/>
      <w:numFmt w:val="upperLetter"/>
      <w:lvlText w:val="%8."/>
      <w:lvlJc w:val="left"/>
      <w:pPr>
        <w:ind w:left="3460" w:hanging="400"/>
      </w:pPr>
    </w:lvl>
    <w:lvl w:ilvl="8" w:tplc="0409001B" w:tentative="1">
      <w:start w:val="1"/>
      <w:numFmt w:val="lowerRoman"/>
      <w:lvlText w:val="%9."/>
      <w:lvlJc w:val="right"/>
      <w:pPr>
        <w:ind w:left="3860" w:hanging="400"/>
      </w:pPr>
    </w:lvl>
  </w:abstractNum>
  <w:abstractNum w:abstractNumId="9" w15:restartNumberingAfterBreak="0">
    <w:nsid w:val="7C2A1FD1"/>
    <w:multiLevelType w:val="hybridMultilevel"/>
    <w:tmpl w:val="8C32050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3"/>
  </w:num>
  <w:num w:numId="5">
    <w:abstractNumId w:val="4"/>
  </w:num>
  <w:num w:numId="6">
    <w:abstractNumId w:val="1"/>
  </w:num>
  <w:num w:numId="7">
    <w:abstractNumId w:val="5"/>
  </w:num>
  <w:num w:numId="8">
    <w:abstractNumId w:val="2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0"/>
  <w:embedTrueTypeFont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TK1NDaxsLA0MTc0NjdS0lEKTi0uzszPAykwNKoFAOKYGKktAAAA"/>
  </w:docVars>
  <w:rsids>
    <w:rsidRoot w:val="00C17440"/>
    <w:rsid w:val="0000336C"/>
    <w:rsid w:val="00005569"/>
    <w:rsid w:val="00011505"/>
    <w:rsid w:val="00011BFE"/>
    <w:rsid w:val="00015476"/>
    <w:rsid w:val="00015651"/>
    <w:rsid w:val="00020542"/>
    <w:rsid w:val="000252DB"/>
    <w:rsid w:val="00031710"/>
    <w:rsid w:val="00034D5D"/>
    <w:rsid w:val="000561DE"/>
    <w:rsid w:val="00082589"/>
    <w:rsid w:val="00087B52"/>
    <w:rsid w:val="0009171E"/>
    <w:rsid w:val="000B583C"/>
    <w:rsid w:val="000B6CCD"/>
    <w:rsid w:val="000B7655"/>
    <w:rsid w:val="000C4F86"/>
    <w:rsid w:val="000C55B4"/>
    <w:rsid w:val="000D207E"/>
    <w:rsid w:val="000E3F2D"/>
    <w:rsid w:val="000F1165"/>
    <w:rsid w:val="00105134"/>
    <w:rsid w:val="00113C55"/>
    <w:rsid w:val="0013465C"/>
    <w:rsid w:val="00134C32"/>
    <w:rsid w:val="001525E3"/>
    <w:rsid w:val="00165C22"/>
    <w:rsid w:val="00165CB7"/>
    <w:rsid w:val="001709D9"/>
    <w:rsid w:val="00171AF6"/>
    <w:rsid w:val="001A0792"/>
    <w:rsid w:val="001B5C5D"/>
    <w:rsid w:val="001B6A07"/>
    <w:rsid w:val="001C182E"/>
    <w:rsid w:val="001C1C41"/>
    <w:rsid w:val="001C2C40"/>
    <w:rsid w:val="001E4947"/>
    <w:rsid w:val="00205C42"/>
    <w:rsid w:val="00210F43"/>
    <w:rsid w:val="0021352F"/>
    <w:rsid w:val="0022493E"/>
    <w:rsid w:val="00232CFD"/>
    <w:rsid w:val="00241859"/>
    <w:rsid w:val="002427B4"/>
    <w:rsid w:val="002462DC"/>
    <w:rsid w:val="00272D8F"/>
    <w:rsid w:val="00283612"/>
    <w:rsid w:val="00290BCC"/>
    <w:rsid w:val="00293B1D"/>
    <w:rsid w:val="002A3865"/>
    <w:rsid w:val="002C05CB"/>
    <w:rsid w:val="002C1594"/>
    <w:rsid w:val="002C5ABB"/>
    <w:rsid w:val="002D71B9"/>
    <w:rsid w:val="002E4783"/>
    <w:rsid w:val="00331961"/>
    <w:rsid w:val="00340D72"/>
    <w:rsid w:val="003542BB"/>
    <w:rsid w:val="0035721E"/>
    <w:rsid w:val="00360559"/>
    <w:rsid w:val="00362D92"/>
    <w:rsid w:val="00365AEF"/>
    <w:rsid w:val="00367691"/>
    <w:rsid w:val="00370571"/>
    <w:rsid w:val="00375F0B"/>
    <w:rsid w:val="00381524"/>
    <w:rsid w:val="00390D51"/>
    <w:rsid w:val="003A3560"/>
    <w:rsid w:val="003C26DA"/>
    <w:rsid w:val="003C5D9D"/>
    <w:rsid w:val="003D1ADA"/>
    <w:rsid w:val="003D24BF"/>
    <w:rsid w:val="003D31D6"/>
    <w:rsid w:val="003E7859"/>
    <w:rsid w:val="003F3C92"/>
    <w:rsid w:val="00402693"/>
    <w:rsid w:val="00402D7F"/>
    <w:rsid w:val="004054BE"/>
    <w:rsid w:val="00425E31"/>
    <w:rsid w:val="004322BF"/>
    <w:rsid w:val="00446E42"/>
    <w:rsid w:val="00457BC2"/>
    <w:rsid w:val="00476B8E"/>
    <w:rsid w:val="00495436"/>
    <w:rsid w:val="004A561B"/>
    <w:rsid w:val="004E3A3F"/>
    <w:rsid w:val="004E6860"/>
    <w:rsid w:val="00515FC1"/>
    <w:rsid w:val="005310BC"/>
    <w:rsid w:val="005343B3"/>
    <w:rsid w:val="00552800"/>
    <w:rsid w:val="005600CB"/>
    <w:rsid w:val="00566ED6"/>
    <w:rsid w:val="0057298F"/>
    <w:rsid w:val="005754F6"/>
    <w:rsid w:val="00595925"/>
    <w:rsid w:val="005B46DB"/>
    <w:rsid w:val="005C324F"/>
    <w:rsid w:val="005D172E"/>
    <w:rsid w:val="005D2C52"/>
    <w:rsid w:val="005F6E99"/>
    <w:rsid w:val="00605053"/>
    <w:rsid w:val="006228F1"/>
    <w:rsid w:val="00623BEF"/>
    <w:rsid w:val="006269A7"/>
    <w:rsid w:val="0062787F"/>
    <w:rsid w:val="006313D4"/>
    <w:rsid w:val="006352A7"/>
    <w:rsid w:val="00642797"/>
    <w:rsid w:val="00660B0D"/>
    <w:rsid w:val="00670A01"/>
    <w:rsid w:val="00675FC6"/>
    <w:rsid w:val="0068410D"/>
    <w:rsid w:val="006B69BC"/>
    <w:rsid w:val="006C2AE7"/>
    <w:rsid w:val="006C5B88"/>
    <w:rsid w:val="006D533E"/>
    <w:rsid w:val="00700BA3"/>
    <w:rsid w:val="007210CE"/>
    <w:rsid w:val="00724B34"/>
    <w:rsid w:val="00732409"/>
    <w:rsid w:val="007419E2"/>
    <w:rsid w:val="00747B0B"/>
    <w:rsid w:val="00756002"/>
    <w:rsid w:val="00760B69"/>
    <w:rsid w:val="00772E7F"/>
    <w:rsid w:val="00777501"/>
    <w:rsid w:val="0078026D"/>
    <w:rsid w:val="00783935"/>
    <w:rsid w:val="0078586E"/>
    <w:rsid w:val="00793B05"/>
    <w:rsid w:val="007B2579"/>
    <w:rsid w:val="007B2CA9"/>
    <w:rsid w:val="007B34E8"/>
    <w:rsid w:val="007B366C"/>
    <w:rsid w:val="007B6C83"/>
    <w:rsid w:val="007C2FA7"/>
    <w:rsid w:val="007C7BF3"/>
    <w:rsid w:val="007D3925"/>
    <w:rsid w:val="007E6E96"/>
    <w:rsid w:val="007F3E9D"/>
    <w:rsid w:val="008135C9"/>
    <w:rsid w:val="008169B6"/>
    <w:rsid w:val="00816ACE"/>
    <w:rsid w:val="0082422E"/>
    <w:rsid w:val="00824512"/>
    <w:rsid w:val="0083240C"/>
    <w:rsid w:val="0083492D"/>
    <w:rsid w:val="00837AD5"/>
    <w:rsid w:val="00856E68"/>
    <w:rsid w:val="00857C4F"/>
    <w:rsid w:val="00857E90"/>
    <w:rsid w:val="00877759"/>
    <w:rsid w:val="008A2BA8"/>
    <w:rsid w:val="008B6B48"/>
    <w:rsid w:val="008B7FB7"/>
    <w:rsid w:val="008C5F91"/>
    <w:rsid w:val="008D1195"/>
    <w:rsid w:val="008E165F"/>
    <w:rsid w:val="008F1784"/>
    <w:rsid w:val="008F263F"/>
    <w:rsid w:val="009002F9"/>
    <w:rsid w:val="009027A7"/>
    <w:rsid w:val="009127B6"/>
    <w:rsid w:val="009209AF"/>
    <w:rsid w:val="00924A7D"/>
    <w:rsid w:val="00937F70"/>
    <w:rsid w:val="00953446"/>
    <w:rsid w:val="009542FB"/>
    <w:rsid w:val="009547F2"/>
    <w:rsid w:val="00956A5A"/>
    <w:rsid w:val="00961B64"/>
    <w:rsid w:val="00963AF4"/>
    <w:rsid w:val="009A32EB"/>
    <w:rsid w:val="009A3505"/>
    <w:rsid w:val="009A6FBA"/>
    <w:rsid w:val="009B2656"/>
    <w:rsid w:val="009B495D"/>
    <w:rsid w:val="009B51DE"/>
    <w:rsid w:val="009B6E26"/>
    <w:rsid w:val="009C01EC"/>
    <w:rsid w:val="009C5D9E"/>
    <w:rsid w:val="009E2E5F"/>
    <w:rsid w:val="009F0FF3"/>
    <w:rsid w:val="009F4543"/>
    <w:rsid w:val="00A03A15"/>
    <w:rsid w:val="00A0609D"/>
    <w:rsid w:val="00A13618"/>
    <w:rsid w:val="00A371AA"/>
    <w:rsid w:val="00A37A66"/>
    <w:rsid w:val="00A42D15"/>
    <w:rsid w:val="00A630CB"/>
    <w:rsid w:val="00A6617D"/>
    <w:rsid w:val="00A77252"/>
    <w:rsid w:val="00A91454"/>
    <w:rsid w:val="00A95784"/>
    <w:rsid w:val="00A97A06"/>
    <w:rsid w:val="00AB2657"/>
    <w:rsid w:val="00AB4E00"/>
    <w:rsid w:val="00AB52E3"/>
    <w:rsid w:val="00AB5B52"/>
    <w:rsid w:val="00AC52B8"/>
    <w:rsid w:val="00AE08B8"/>
    <w:rsid w:val="00AE0D6C"/>
    <w:rsid w:val="00B039BC"/>
    <w:rsid w:val="00B052E3"/>
    <w:rsid w:val="00B14308"/>
    <w:rsid w:val="00B14BCD"/>
    <w:rsid w:val="00B23820"/>
    <w:rsid w:val="00B3533A"/>
    <w:rsid w:val="00B41DB5"/>
    <w:rsid w:val="00B636E6"/>
    <w:rsid w:val="00B648FA"/>
    <w:rsid w:val="00B657BB"/>
    <w:rsid w:val="00B76120"/>
    <w:rsid w:val="00B76AD3"/>
    <w:rsid w:val="00B80FA1"/>
    <w:rsid w:val="00B85E24"/>
    <w:rsid w:val="00B90823"/>
    <w:rsid w:val="00BA7420"/>
    <w:rsid w:val="00BB42A7"/>
    <w:rsid w:val="00BD36DA"/>
    <w:rsid w:val="00BF19F9"/>
    <w:rsid w:val="00C17440"/>
    <w:rsid w:val="00C24CCE"/>
    <w:rsid w:val="00C379BE"/>
    <w:rsid w:val="00C42A05"/>
    <w:rsid w:val="00C60B31"/>
    <w:rsid w:val="00C74AF2"/>
    <w:rsid w:val="00C75624"/>
    <w:rsid w:val="00C7562B"/>
    <w:rsid w:val="00C76AE2"/>
    <w:rsid w:val="00C82257"/>
    <w:rsid w:val="00C87EB9"/>
    <w:rsid w:val="00C90BB2"/>
    <w:rsid w:val="00C91187"/>
    <w:rsid w:val="00C977E4"/>
    <w:rsid w:val="00CC53A1"/>
    <w:rsid w:val="00CD0B92"/>
    <w:rsid w:val="00CE0B83"/>
    <w:rsid w:val="00D0152F"/>
    <w:rsid w:val="00D129FB"/>
    <w:rsid w:val="00D1599D"/>
    <w:rsid w:val="00D2698A"/>
    <w:rsid w:val="00D50D25"/>
    <w:rsid w:val="00D8472C"/>
    <w:rsid w:val="00D84C56"/>
    <w:rsid w:val="00D961EA"/>
    <w:rsid w:val="00DA682D"/>
    <w:rsid w:val="00DA7057"/>
    <w:rsid w:val="00DB0F1C"/>
    <w:rsid w:val="00DC65E8"/>
    <w:rsid w:val="00DC7A6D"/>
    <w:rsid w:val="00DD6EBC"/>
    <w:rsid w:val="00DE452F"/>
    <w:rsid w:val="00DE70A9"/>
    <w:rsid w:val="00E06F2C"/>
    <w:rsid w:val="00E1453D"/>
    <w:rsid w:val="00E200C1"/>
    <w:rsid w:val="00E3383F"/>
    <w:rsid w:val="00E44604"/>
    <w:rsid w:val="00E44B49"/>
    <w:rsid w:val="00E8524E"/>
    <w:rsid w:val="00E86669"/>
    <w:rsid w:val="00E935C2"/>
    <w:rsid w:val="00E9415B"/>
    <w:rsid w:val="00E94A3D"/>
    <w:rsid w:val="00E96726"/>
    <w:rsid w:val="00EA065C"/>
    <w:rsid w:val="00EA3A56"/>
    <w:rsid w:val="00EC1656"/>
    <w:rsid w:val="00EE5B6F"/>
    <w:rsid w:val="00EF14D3"/>
    <w:rsid w:val="00F00E56"/>
    <w:rsid w:val="00F00EB5"/>
    <w:rsid w:val="00F167B5"/>
    <w:rsid w:val="00F23FD9"/>
    <w:rsid w:val="00F2640A"/>
    <w:rsid w:val="00F358A8"/>
    <w:rsid w:val="00F42489"/>
    <w:rsid w:val="00F837EB"/>
    <w:rsid w:val="00F84ACA"/>
    <w:rsid w:val="00F8547C"/>
    <w:rsid w:val="00FA0264"/>
    <w:rsid w:val="00FA228B"/>
    <w:rsid w:val="00FC1C87"/>
    <w:rsid w:val="00FD082C"/>
    <w:rsid w:val="00FD096F"/>
    <w:rsid w:val="00FE57A2"/>
    <w:rsid w:val="00FF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9DA8EC8"/>
  <w15:chartTrackingRefBased/>
  <w15:docId w15:val="{14B430AE-6F64-4F6B-88CB-A1D545D99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jc w:val="both"/>
    </w:pPr>
    <w:rPr>
      <w:lang w:eastAsia="en-US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kern w:val="28"/>
      <w:sz w:val="24"/>
    </w:rPr>
  </w:style>
  <w:style w:type="paragraph" w:styleId="2">
    <w:name w:val="heading 2"/>
    <w:basedOn w:val="a"/>
    <w:next w:val="a"/>
    <w:qFormat/>
    <w:pPr>
      <w:keepNext/>
      <w:tabs>
        <w:tab w:val="left" w:pos="1440"/>
      </w:tabs>
      <w:outlineLvl w:val="1"/>
    </w:pPr>
    <w:rPr>
      <w:b/>
      <w:sz w:val="22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FD096F"/>
    <w:rPr>
      <w:rFonts w:ascii="Arial" w:eastAsia="돋움" w:hAnsi="Arial"/>
      <w:sz w:val="18"/>
      <w:szCs w:val="18"/>
    </w:rPr>
  </w:style>
  <w:style w:type="paragraph" w:customStyle="1" w:styleId="Footnote">
    <w:name w:val="Footnote"/>
    <w:basedOn w:val="a"/>
    <w:rPr>
      <w:sz w:val="16"/>
    </w:rPr>
  </w:style>
  <w:style w:type="paragraph" w:styleId="a4">
    <w:name w:val="Body Text Indent"/>
    <w:basedOn w:val="a"/>
    <w:link w:val="Char"/>
    <w:pPr>
      <w:ind w:firstLine="245"/>
    </w:pPr>
  </w:style>
  <w:style w:type="paragraph" w:styleId="20">
    <w:name w:val="Body Text Indent 2"/>
    <w:basedOn w:val="a"/>
    <w:pPr>
      <w:ind w:firstLine="245"/>
    </w:pPr>
    <w:rPr>
      <w:i/>
    </w:rPr>
  </w:style>
  <w:style w:type="paragraph" w:customStyle="1" w:styleId="References">
    <w:name w:val="References"/>
    <w:basedOn w:val="a"/>
    <w:rPr>
      <w:sz w:val="18"/>
    </w:rPr>
  </w:style>
  <w:style w:type="paragraph" w:customStyle="1" w:styleId="Author">
    <w:name w:val="Author"/>
    <w:basedOn w:val="a"/>
    <w:pPr>
      <w:jc w:val="center"/>
    </w:pPr>
    <w:rPr>
      <w:sz w:val="24"/>
    </w:rPr>
  </w:style>
  <w:style w:type="paragraph" w:styleId="a5">
    <w:name w:val="header"/>
    <w:basedOn w:val="a"/>
    <w:link w:val="Char0"/>
    <w:rsid w:val="002427B4"/>
    <w:pPr>
      <w:tabs>
        <w:tab w:val="center" w:pos="4513"/>
        <w:tab w:val="right" w:pos="9026"/>
      </w:tabs>
      <w:snapToGrid w:val="0"/>
    </w:pPr>
  </w:style>
  <w:style w:type="paragraph" w:customStyle="1" w:styleId="10">
    <w:name w:val="페이지 번호1"/>
    <w:basedOn w:val="a"/>
    <w:pPr>
      <w:jc w:val="center"/>
    </w:pPr>
    <w:rPr>
      <w:rFonts w:ascii="Times" w:hAnsi="Times"/>
    </w:rPr>
  </w:style>
  <w:style w:type="paragraph" w:styleId="a6">
    <w:name w:val="Title"/>
    <w:basedOn w:val="a"/>
    <w:qFormat/>
    <w:pPr>
      <w:spacing w:before="480"/>
      <w:jc w:val="center"/>
    </w:pPr>
    <w:rPr>
      <w:b/>
      <w:sz w:val="28"/>
    </w:rPr>
  </w:style>
  <w:style w:type="character" w:customStyle="1" w:styleId="Char0">
    <w:name w:val="머리글 Char"/>
    <w:link w:val="a5"/>
    <w:rsid w:val="002427B4"/>
    <w:rPr>
      <w:lang w:eastAsia="en-US"/>
    </w:rPr>
  </w:style>
  <w:style w:type="paragraph" w:customStyle="1" w:styleId="AbstractText">
    <w:name w:val="Abstract Text"/>
    <w:basedOn w:val="20"/>
  </w:style>
  <w:style w:type="paragraph" w:customStyle="1" w:styleId="Affiliation">
    <w:name w:val="Affiliation"/>
    <w:basedOn w:val="a"/>
    <w:pPr>
      <w:jc w:val="center"/>
    </w:pPr>
    <w:rPr>
      <w:i/>
      <w:sz w:val="24"/>
    </w:rPr>
  </w:style>
  <w:style w:type="paragraph" w:customStyle="1" w:styleId="AbstractTitle">
    <w:name w:val="Abstract Title"/>
    <w:basedOn w:val="a"/>
    <w:pPr>
      <w:jc w:val="center"/>
    </w:pPr>
    <w:rPr>
      <w:b/>
      <w:sz w:val="24"/>
    </w:rPr>
  </w:style>
  <w:style w:type="paragraph" w:customStyle="1" w:styleId="FigureandCaptionCaptions">
    <w:name w:val="Figure and Caption Captions"/>
    <w:basedOn w:val="a"/>
    <w:rPr>
      <w:rFonts w:ascii="Helvetica" w:hAnsi="Helvetica"/>
      <w:b/>
    </w:rPr>
  </w:style>
  <w:style w:type="paragraph" w:customStyle="1" w:styleId="Callouts">
    <w:name w:val="Callouts"/>
    <w:basedOn w:val="a"/>
    <w:rPr>
      <w:rFonts w:ascii="Helvetica" w:hAnsi="Helvetica"/>
      <w:sz w:val="18"/>
    </w:rPr>
  </w:style>
  <w:style w:type="paragraph" w:styleId="a7">
    <w:name w:val="footer"/>
    <w:basedOn w:val="a"/>
    <w:link w:val="Char1"/>
    <w:uiPriority w:val="99"/>
    <w:rsid w:val="002427B4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link w:val="a7"/>
    <w:uiPriority w:val="99"/>
    <w:rsid w:val="002427B4"/>
    <w:rPr>
      <w:lang w:eastAsia="en-US"/>
    </w:rPr>
  </w:style>
  <w:style w:type="character" w:styleId="a8">
    <w:name w:val="Hyperlink"/>
    <w:rsid w:val="002427B4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0561DE"/>
    <w:pPr>
      <w:spacing w:before="100" w:beforeAutospacing="1" w:after="100" w:afterAutospacing="1"/>
      <w:jc w:val="left"/>
    </w:pPr>
    <w:rPr>
      <w:rFonts w:ascii="굴림" w:eastAsia="굴림" w:hAnsi="굴림" w:cs="굴림"/>
      <w:sz w:val="24"/>
      <w:szCs w:val="24"/>
      <w:lang w:eastAsia="ko-KR"/>
    </w:rPr>
  </w:style>
  <w:style w:type="paragraph" w:customStyle="1" w:styleId="aa">
    <w:name w:val="바탕글"/>
    <w:basedOn w:val="a"/>
    <w:rsid w:val="000561DE"/>
    <w:pPr>
      <w:snapToGrid w:val="0"/>
      <w:spacing w:line="384" w:lineRule="auto"/>
    </w:pPr>
    <w:rPr>
      <w:rFonts w:ascii="한양신명조" w:eastAsia="한양신명조" w:hAnsi="한양신명조" w:cs="굴림"/>
      <w:color w:val="000000"/>
      <w:lang w:eastAsia="ko-KR"/>
    </w:rPr>
  </w:style>
  <w:style w:type="paragraph" w:customStyle="1" w:styleId="ab">
    <w:name w:val="저자소개제목"/>
    <w:basedOn w:val="a"/>
    <w:rsid w:val="00FD082C"/>
    <w:pPr>
      <w:snapToGrid w:val="0"/>
      <w:spacing w:line="384" w:lineRule="auto"/>
    </w:pPr>
    <w:rPr>
      <w:rFonts w:ascii="한양신명조" w:eastAsia="한양신명조" w:hAnsi="한양신명조" w:cs="굴림"/>
      <w:b/>
      <w:bCs/>
      <w:color w:val="000000"/>
      <w:sz w:val="22"/>
      <w:szCs w:val="22"/>
      <w:lang w:eastAsia="ko-KR"/>
    </w:rPr>
  </w:style>
  <w:style w:type="paragraph" w:customStyle="1" w:styleId="ac">
    <w:name w:val="저자소개내용"/>
    <w:basedOn w:val="a"/>
    <w:rsid w:val="00FD082C"/>
    <w:pPr>
      <w:snapToGrid w:val="0"/>
      <w:spacing w:line="384" w:lineRule="auto"/>
      <w:ind w:right="300"/>
    </w:pPr>
    <w:rPr>
      <w:rFonts w:ascii="한양신명조" w:eastAsia="한양신명조" w:hAnsi="한양신명조" w:cs="굴림"/>
      <w:color w:val="000000"/>
      <w:sz w:val="18"/>
      <w:szCs w:val="18"/>
      <w:lang w:eastAsia="ko-KR"/>
    </w:rPr>
  </w:style>
  <w:style w:type="table" w:styleId="ad">
    <w:name w:val="Table Grid"/>
    <w:basedOn w:val="a1"/>
    <w:rsid w:val="004E686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caption"/>
    <w:basedOn w:val="a"/>
    <w:next w:val="a"/>
    <w:qFormat/>
    <w:rsid w:val="004E6860"/>
    <w:rPr>
      <w:b/>
      <w:bCs/>
    </w:rPr>
  </w:style>
  <w:style w:type="character" w:styleId="af">
    <w:name w:val="Placeholder Text"/>
    <w:uiPriority w:val="99"/>
    <w:semiHidden/>
    <w:rsid w:val="00DA7057"/>
    <w:rPr>
      <w:color w:val="808080"/>
    </w:rPr>
  </w:style>
  <w:style w:type="character" w:customStyle="1" w:styleId="Char">
    <w:name w:val="본문 들여쓰기 Char"/>
    <w:basedOn w:val="a0"/>
    <w:link w:val="a4"/>
    <w:rsid w:val="00340D7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image" Target="media/image10.wmf"/><Relationship Id="rId39" Type="http://schemas.openxmlformats.org/officeDocument/2006/relationships/image" Target="media/image15.wmf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5.bin"/><Relationship Id="rId42" Type="http://schemas.openxmlformats.org/officeDocument/2006/relationships/footer" Target="footer2.xml"/><Relationship Id="rId47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oleObject" Target="embeddings/oleObject10.bin"/><Relationship Id="rId33" Type="http://schemas.openxmlformats.org/officeDocument/2006/relationships/image" Target="media/image13.wmf"/><Relationship Id="rId38" Type="http://schemas.openxmlformats.org/officeDocument/2006/relationships/oleObject" Target="embeddings/oleObject18.bin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2.bin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9.bin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1.wmf"/><Relationship Id="rId36" Type="http://schemas.openxmlformats.org/officeDocument/2006/relationships/oleObject" Target="embeddings/oleObject17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2.wmf"/><Relationship Id="rId44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43" Type="http://schemas.openxmlformats.org/officeDocument/2006/relationships/image" Target="media/image16.pn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2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Author Guidelines for 8</vt:lpstr>
    </vt:vector>
  </TitlesOfParts>
  <Company/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 Guidelines for 8</dc:title>
  <dc:subject/>
  <dc:creator>osh</dc:creator>
  <cp:keywords/>
  <cp:lastModifiedBy>상훈 오</cp:lastModifiedBy>
  <cp:revision>27</cp:revision>
  <cp:lastPrinted>2010-07-01T05:56:00Z</cp:lastPrinted>
  <dcterms:created xsi:type="dcterms:W3CDTF">2018-10-16T04:02:00Z</dcterms:created>
  <dcterms:modified xsi:type="dcterms:W3CDTF">2022-11-11T05:54:00Z</dcterms:modified>
</cp:coreProperties>
</file>